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3E9E6" w14:textId="38AA5DAC" w:rsidR="00F62320" w:rsidRDefault="00F62320" w:rsidP="00F62320">
      <w:pPr>
        <w:pStyle w:val="SampleGuidelinesHeading1"/>
      </w:pPr>
      <w:r>
        <w:t>Check to see if a product is on List N</w:t>
      </w:r>
    </w:p>
    <w:p w14:paraId="20CD6D8C" w14:textId="0F0FBD03" w:rsidR="00F62320" w:rsidRPr="00707264" w:rsidRDefault="00F62320" w:rsidP="006937E7">
      <w:pPr>
        <w:pStyle w:val="SampleGuidelinesbody"/>
      </w:pPr>
      <w:r w:rsidRPr="00707264">
        <w:t>If you have a product but are not sure if it kills the germs that cause COVID-19, use the List N Tool</w:t>
      </w:r>
      <w:r>
        <w:t xml:space="preserve"> to ensure it is effective against the virus</w:t>
      </w:r>
      <w:r w:rsidRPr="00707264">
        <w:t xml:space="preserve">. </w:t>
      </w:r>
    </w:p>
    <w:tbl>
      <w:tblPr>
        <w:tblW w:w="5003" w:type="pct"/>
        <w:tblLayout w:type="fixed"/>
        <w:tblLook w:val="0000" w:firstRow="0" w:lastRow="0" w:firstColumn="0" w:lastColumn="0" w:noHBand="0" w:noVBand="0"/>
      </w:tblPr>
      <w:tblGrid>
        <w:gridCol w:w="986"/>
        <w:gridCol w:w="8370"/>
      </w:tblGrid>
      <w:tr w:rsidR="00F62320" w:rsidRPr="00707264" w14:paraId="4996AA13"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90FD6A" w14:textId="77777777" w:rsidR="00F62320" w:rsidRPr="00707264" w:rsidRDefault="00F62320" w:rsidP="006937E7">
            <w:pPr>
              <w:pStyle w:val="SampleGuidelinesTableHeading"/>
            </w:pPr>
            <w:bookmarkStart w:id="0" w:name="_fs_fqptE3tRikC5npPU8UrVg_1_5_0" w:colFirst="0" w:colLast="0"/>
            <w:r w:rsidRPr="00707264">
              <w:t>Step</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569B75" w14:textId="77777777" w:rsidR="00F62320" w:rsidRPr="00707264" w:rsidRDefault="00F62320" w:rsidP="006937E7">
            <w:pPr>
              <w:pStyle w:val="SampleGuidelinesTableHeading"/>
            </w:pPr>
            <w:r w:rsidRPr="00707264">
              <w:t>Action</w:t>
            </w:r>
          </w:p>
        </w:tc>
      </w:tr>
      <w:bookmarkEnd w:id="0"/>
      <w:tr w:rsidR="00F62320" w:rsidRPr="00707264" w14:paraId="0C490EA7"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77B30" w14:textId="5FD4F0A1" w:rsidR="00F62320" w:rsidRPr="00707264" w:rsidRDefault="00F62320" w:rsidP="006937E7">
            <w:pPr>
              <w:pStyle w:val="SampleGuidelinesbody"/>
            </w:pPr>
            <w:r w:rsidRPr="00707264">
              <w:t>1</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DA393" w14:textId="6F68B751" w:rsidR="00F62320" w:rsidRPr="00707264" w:rsidRDefault="00F62320" w:rsidP="006937E7">
            <w:pPr>
              <w:pStyle w:val="SampleGuidelinesbody"/>
            </w:pPr>
            <w:r w:rsidRPr="00707264">
              <w:t>Access</w:t>
            </w:r>
            <w:r w:rsidR="00510BB3">
              <w:t xml:space="preserve"> the List N Tool</w:t>
            </w:r>
            <w:r w:rsidR="0083239D">
              <w:t>: COVID-19 Disinfectants.</w:t>
            </w:r>
            <w:r w:rsidRPr="00707264">
              <w:t xml:space="preserve"> </w:t>
            </w:r>
            <w:hyperlink r:id="rId10" w:history="1">
              <w:r w:rsidRPr="00707264">
                <w:rPr>
                  <w:rStyle w:val="Hyperlink"/>
                </w:rPr>
                <w:t>https://cfpub.epa.gov/wizards/disinfectants/</w:t>
              </w:r>
            </w:hyperlink>
            <w:r w:rsidRPr="00707264">
              <w:rPr>
                <w:rStyle w:val="Hyperlink"/>
              </w:rPr>
              <w:t>.</w:t>
            </w:r>
            <w:r w:rsidRPr="00707264">
              <w:t xml:space="preserve">  </w:t>
            </w:r>
          </w:p>
        </w:tc>
      </w:tr>
      <w:tr w:rsidR="00F62320" w:rsidRPr="00707264" w14:paraId="6FD77A73"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C3E4BF" w14:textId="07203CFD" w:rsidR="00F62320" w:rsidRPr="00707264" w:rsidRDefault="00F62320" w:rsidP="006937E7">
            <w:pPr>
              <w:pStyle w:val="SampleGuidelinesbody"/>
            </w:pPr>
            <w:r w:rsidRPr="00707264">
              <w:t>2</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B698D" w14:textId="77777777" w:rsidR="00F62320" w:rsidRPr="00707264" w:rsidRDefault="00F62320" w:rsidP="006937E7">
            <w:pPr>
              <w:pStyle w:val="SampleGuidelinesbody"/>
            </w:pPr>
            <w:r w:rsidRPr="00707264">
              <w:t xml:space="preserve">Click Launch. </w:t>
            </w:r>
          </w:p>
          <w:p w14:paraId="6B7D0ADB" w14:textId="03F2FB3C" w:rsidR="00F62320" w:rsidRPr="00707264" w:rsidRDefault="00A4411C" w:rsidP="006937E7">
            <w:pPr>
              <w:pStyle w:val="SampleGuidelinesbody"/>
            </w:pPr>
            <w:r>
              <w:rPr>
                <w:noProof/>
                <w14:ligatures w14:val="standardContextual"/>
              </w:rPr>
              <mc:AlternateContent>
                <mc:Choice Requires="wps">
                  <w:drawing>
                    <wp:anchor distT="0" distB="0" distL="114300" distR="114300" simplePos="0" relativeHeight="251658240" behindDoc="0" locked="0" layoutInCell="1" allowOverlap="1" wp14:anchorId="4D4A5DD3" wp14:editId="70D89C4C">
                      <wp:simplePos x="0" y="0"/>
                      <wp:positionH relativeFrom="column">
                        <wp:posOffset>1050468</wp:posOffset>
                      </wp:positionH>
                      <wp:positionV relativeFrom="paragraph">
                        <wp:posOffset>869848</wp:posOffset>
                      </wp:positionV>
                      <wp:extent cx="387705" cy="190196"/>
                      <wp:effectExtent l="0" t="0" r="12700" b="19685"/>
                      <wp:wrapNone/>
                      <wp:docPr id="120810799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705" cy="1901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2" style="position:absolute;margin-left:82.7pt;margin-top:68.5pt;width:30.55pt;height:1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pt" w14:anchorId="52A59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"/>
                  </w:pict>
                </mc:Fallback>
              </mc:AlternateContent>
            </w:r>
            <w:r w:rsidR="00F62320" w:rsidRPr="00707264">
              <w:rPr>
                <w:noProof/>
              </w:rPr>
              <w:drawing>
                <wp:inline distT="0" distB="0" distL="0" distR="0" wp14:anchorId="34C378CB" wp14:editId="1B9CF16F">
                  <wp:extent cx="2495550" cy="1101669"/>
                  <wp:effectExtent l="0" t="0" r="0" b="3810"/>
                  <wp:docPr id="874884820" name="Picture 874884820" descr="A screen shot of the List N Tool launch page on the EPA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84820" name="Picture 874884820" descr="A screen shot of the List N Tool launch page on the EPA website&#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516" cy="1131673"/>
                          </a:xfrm>
                          <a:prstGeom prst="rect">
                            <a:avLst/>
                          </a:prstGeom>
                        </pic:spPr>
                      </pic:pic>
                    </a:graphicData>
                  </a:graphic>
                </wp:inline>
              </w:drawing>
            </w:r>
          </w:p>
          <w:p w14:paraId="37165C16" w14:textId="77777777" w:rsidR="00F62320" w:rsidRPr="00707264" w:rsidRDefault="00F62320" w:rsidP="006937E7">
            <w:pPr>
              <w:pStyle w:val="SampleGuidelinesbody"/>
            </w:pPr>
          </w:p>
        </w:tc>
      </w:tr>
      <w:tr w:rsidR="00F62320" w:rsidRPr="00707264" w14:paraId="10A56940"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819267" w14:textId="7AD069FB" w:rsidR="00F62320" w:rsidRPr="00707264" w:rsidRDefault="00F62320" w:rsidP="006937E7">
            <w:pPr>
              <w:pStyle w:val="SampleGuidelinesbody"/>
            </w:pPr>
            <w:r w:rsidRPr="00707264">
              <w:t>3</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DA4060" w14:textId="3B34EB6B" w:rsidR="00F62320" w:rsidRPr="00707264" w:rsidRDefault="00F62320" w:rsidP="006937E7">
            <w:pPr>
              <w:pStyle w:val="SampleGuidelinesbody"/>
            </w:pPr>
            <w:r w:rsidRPr="00707264">
              <w:t xml:space="preserve">Click # EPA Registration Number. </w:t>
            </w:r>
          </w:p>
          <w:p w14:paraId="18E47D3E" w14:textId="34C1519A" w:rsidR="00F62320" w:rsidRPr="00707264" w:rsidRDefault="004C38F5" w:rsidP="006937E7">
            <w:pPr>
              <w:pStyle w:val="SampleGuidelinesbody"/>
            </w:pPr>
            <w:r>
              <w:rPr>
                <w:noProof/>
                <w14:ligatures w14:val="standardContextual"/>
              </w:rPr>
              <mc:AlternateContent>
                <mc:Choice Requires="wps">
                  <w:drawing>
                    <wp:anchor distT="0" distB="0" distL="114300" distR="114300" simplePos="0" relativeHeight="251658241" behindDoc="0" locked="0" layoutInCell="1" allowOverlap="1" wp14:anchorId="64EEE075" wp14:editId="30D3DA3A">
                      <wp:simplePos x="0" y="0"/>
                      <wp:positionH relativeFrom="column">
                        <wp:posOffset>103719</wp:posOffset>
                      </wp:positionH>
                      <wp:positionV relativeFrom="paragraph">
                        <wp:posOffset>55402</wp:posOffset>
                      </wp:positionV>
                      <wp:extent cx="535050" cy="88454"/>
                      <wp:effectExtent l="0" t="0" r="17780" b="26035"/>
                      <wp:wrapNone/>
                      <wp:docPr id="47942301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050" cy="884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8.15pt;margin-top:4.35pt;width:42.15pt;height: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1706A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vHfQIAAF0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"/>
                  </w:pict>
                </mc:Fallback>
              </mc:AlternateContent>
            </w:r>
            <w:r w:rsidR="535D744C">
              <w:rPr>
                <w:noProof/>
              </w:rPr>
              <w:drawing>
                <wp:inline distT="0" distB="0" distL="0" distR="0" wp14:anchorId="1502DC0A" wp14:editId="6189E7C5">
                  <wp:extent cx="2647950" cy="677836"/>
                  <wp:effectExtent l="0" t="0" r="0" b="0"/>
                  <wp:docPr id="510680110" name="Picture 51068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80110"/>
                          <pic:cNvPicPr/>
                        </pic:nvPicPr>
                        <pic:blipFill>
                          <a:blip r:embed="rId12">
                            <a:extLst>
                              <a:ext uri="{28A0092B-C50C-407E-A947-70E740481C1C}">
                                <a14:useLocalDpi xmlns:a14="http://schemas.microsoft.com/office/drawing/2010/main" val="0"/>
                              </a:ext>
                            </a:extLst>
                          </a:blip>
                          <a:stretch>
                            <a:fillRect/>
                          </a:stretch>
                        </pic:blipFill>
                        <pic:spPr>
                          <a:xfrm>
                            <a:off x="0" y="0"/>
                            <a:ext cx="2647950" cy="677836"/>
                          </a:xfrm>
                          <a:prstGeom prst="rect">
                            <a:avLst/>
                          </a:prstGeom>
                        </pic:spPr>
                      </pic:pic>
                    </a:graphicData>
                  </a:graphic>
                </wp:inline>
              </w:drawing>
            </w:r>
          </w:p>
        </w:tc>
      </w:tr>
      <w:tr w:rsidR="00F62320" w:rsidRPr="00707264" w14:paraId="5B9C58CB"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FC221A" w14:textId="287ECB9B" w:rsidR="00F62320" w:rsidRPr="00707264" w:rsidRDefault="00F62320" w:rsidP="006937E7">
            <w:pPr>
              <w:pStyle w:val="SampleGuidelinesbody"/>
            </w:pPr>
            <w:r w:rsidRPr="00707264">
              <w:t>4</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16CABA" w14:textId="703823C6" w:rsidR="7E6AD336" w:rsidRDefault="45CCD670" w:rsidP="7E6AD336">
            <w:pPr>
              <w:pStyle w:val="SampleGuidelinesbody"/>
            </w:pPr>
            <w:r>
              <w:t>Find the registration number on the product’s label.</w:t>
            </w:r>
          </w:p>
          <w:p w14:paraId="4AB4FA1D" w14:textId="39D1ED00" w:rsidR="00F62320" w:rsidRPr="00707264" w:rsidRDefault="00F62320" w:rsidP="006937E7">
            <w:pPr>
              <w:pStyle w:val="SampleGuidelinesbody"/>
            </w:pPr>
            <w:r w:rsidRPr="00707264">
              <w:t xml:space="preserve">Type the first 2 sections of the EPA registration number in the #EPA Registration Number field. </w:t>
            </w:r>
          </w:p>
          <w:p w14:paraId="1BEC0CFE" w14:textId="422F60F4" w:rsidR="00F62320" w:rsidRPr="00707264" w:rsidRDefault="00F62320" w:rsidP="006937E7">
            <w:pPr>
              <w:pStyle w:val="SampleGuidelinesbody"/>
            </w:pPr>
            <w:r w:rsidRPr="00707264">
              <w:rPr>
                <w:b/>
                <w:bCs/>
              </w:rPr>
              <w:t>Example:</w:t>
            </w:r>
            <w:r w:rsidRPr="00707264">
              <w:t xml:space="preserve"> If the number is 1234-12-1234, only enter 1234-12. </w:t>
            </w:r>
          </w:p>
          <w:p w14:paraId="49BB39AD" w14:textId="7CA6E836" w:rsidR="00F62320" w:rsidRPr="00707264" w:rsidRDefault="00F62320" w:rsidP="006937E7">
            <w:pPr>
              <w:pStyle w:val="SampleGuidelinesbody"/>
              <w:rPr>
                <w:noProof/>
              </w:rPr>
            </w:pPr>
          </w:p>
          <w:p w14:paraId="2EA06DAD" w14:textId="18EAC3DC" w:rsidR="00F62320" w:rsidRPr="00707264" w:rsidRDefault="004C38F5" w:rsidP="006937E7">
            <w:pPr>
              <w:pStyle w:val="SampleGuidelinesbody"/>
            </w:pPr>
            <w:r>
              <w:rPr>
                <w:noProof/>
                <w14:ligatures w14:val="standardContextual"/>
              </w:rPr>
              <mc:AlternateContent>
                <mc:Choice Requires="wps">
                  <w:drawing>
                    <wp:anchor distT="0" distB="0" distL="114300" distR="114300" simplePos="0" relativeHeight="251660291" behindDoc="0" locked="0" layoutInCell="1" allowOverlap="1" wp14:anchorId="2900629E" wp14:editId="149D9341">
                      <wp:simplePos x="0" y="0"/>
                      <wp:positionH relativeFrom="column">
                        <wp:posOffset>940929</wp:posOffset>
                      </wp:positionH>
                      <wp:positionV relativeFrom="paragraph">
                        <wp:posOffset>128451</wp:posOffset>
                      </wp:positionV>
                      <wp:extent cx="2369127" cy="190006"/>
                      <wp:effectExtent l="0" t="0" r="12700" b="19685"/>
                      <wp:wrapNone/>
                      <wp:docPr id="12420902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9127" cy="1900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74.1pt;margin-top:10.1pt;width:186.55pt;height:14.9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4A56E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"/>
                  </w:pict>
                </mc:Fallback>
              </mc:AlternateContent>
            </w:r>
            <w:r w:rsidR="37D1999B">
              <w:rPr>
                <w:noProof/>
              </w:rPr>
              <w:drawing>
                <wp:inline distT="0" distB="0" distL="0" distR="0" wp14:anchorId="4CDD6645" wp14:editId="7CB6D720">
                  <wp:extent cx="3859434" cy="1044819"/>
                  <wp:effectExtent l="0" t="0" r="0" b="0"/>
                  <wp:docPr id="147523129" name="Picture 14752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9434" cy="1044819"/>
                          </a:xfrm>
                          <a:prstGeom prst="rect">
                            <a:avLst/>
                          </a:prstGeom>
                        </pic:spPr>
                      </pic:pic>
                    </a:graphicData>
                  </a:graphic>
                </wp:inline>
              </w:drawing>
            </w:r>
            <w:r w:rsidR="00635462">
              <w:rPr>
                <w:noProof/>
                <w14:ligatures w14:val="standardContextual"/>
              </w:rPr>
              <w:t xml:space="preserve"> </w:t>
            </w:r>
          </w:p>
        </w:tc>
      </w:tr>
      <w:tr w:rsidR="00F62320" w:rsidRPr="00707264" w14:paraId="568DA855"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F5AF97" w14:textId="2355B1E2" w:rsidR="00F62320" w:rsidRPr="00707264" w:rsidRDefault="00F62320" w:rsidP="006937E7">
            <w:pPr>
              <w:pStyle w:val="SampleGuidelinesbody"/>
            </w:pPr>
            <w:r w:rsidRPr="00707264">
              <w:t>5</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5E1664" w14:textId="42B9401B" w:rsidR="00F62320" w:rsidRPr="00707264" w:rsidRDefault="00F62320" w:rsidP="006937E7">
            <w:pPr>
              <w:pStyle w:val="SampleGuidelinesbody"/>
            </w:pPr>
            <w:r w:rsidRPr="00707264">
              <w:t>Click Show results.</w:t>
            </w:r>
          </w:p>
        </w:tc>
      </w:tr>
      <w:tr w:rsidR="00F62320" w:rsidRPr="00707264" w14:paraId="072B3390" w14:textId="77777777" w:rsidTr="71C18C88">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7FB2F4" w14:textId="2995E3E6" w:rsidR="00F62320" w:rsidRPr="00707264" w:rsidRDefault="00F62320" w:rsidP="006937E7">
            <w:pPr>
              <w:pStyle w:val="SampleGuidelinesbody"/>
            </w:pPr>
            <w:r w:rsidRPr="00707264">
              <w:t>6</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00E799" w14:textId="12CF97E4" w:rsidR="00F62320" w:rsidRPr="00707264" w:rsidRDefault="00F62320" w:rsidP="006937E7">
            <w:pPr>
              <w:pStyle w:val="SampleGuidelinesbody"/>
            </w:pPr>
            <w:r w:rsidRPr="00707264">
              <w:t>Scroll down to see the results for your product. There is a chart that tells you:</w:t>
            </w:r>
          </w:p>
          <w:p w14:paraId="2EC1B1D3" w14:textId="3DA11EAF" w:rsidR="00F62320" w:rsidRPr="00707264" w:rsidRDefault="00F62320" w:rsidP="009C375B">
            <w:pPr>
              <w:pStyle w:val="SampleGuidelinesBullet"/>
            </w:pPr>
            <w:r w:rsidRPr="00707264">
              <w:t xml:space="preserve">Active ingredients in the product </w:t>
            </w:r>
          </w:p>
          <w:p w14:paraId="57CFABF1" w14:textId="5B2DE878" w:rsidR="00F62320" w:rsidRPr="00707264" w:rsidRDefault="00F62320" w:rsidP="009C375B">
            <w:pPr>
              <w:pStyle w:val="SampleGuidelinesBullet"/>
            </w:pPr>
            <w:r w:rsidRPr="00707264">
              <w:t xml:space="preserve">Contact time (the amount of time the surface should remain wet to kill COVID-19) </w:t>
            </w:r>
          </w:p>
          <w:p w14:paraId="5504108B" w14:textId="1421B72E" w:rsidR="00F62320" w:rsidRPr="00707264" w:rsidRDefault="00F62320" w:rsidP="009C375B">
            <w:pPr>
              <w:pStyle w:val="SampleGuidelinesBullet"/>
            </w:pPr>
            <w:r w:rsidRPr="00707264">
              <w:t>Formulation type (how to apply the product)</w:t>
            </w:r>
          </w:p>
          <w:p w14:paraId="17FB9617" w14:textId="1342C1B5" w:rsidR="00F62320" w:rsidRPr="00707264" w:rsidRDefault="00F62320" w:rsidP="009C375B">
            <w:pPr>
              <w:pStyle w:val="SampleGuidelinesBullet"/>
            </w:pPr>
            <w:r w:rsidRPr="00707264">
              <w:t>Surface type (what surfaces it works on)</w:t>
            </w:r>
          </w:p>
          <w:p w14:paraId="29B9B1EB" w14:textId="0E3DBF1C" w:rsidR="00F62320" w:rsidRPr="00707264" w:rsidRDefault="00F62320" w:rsidP="009C375B">
            <w:pPr>
              <w:pStyle w:val="SampleGuidelinesBullet"/>
            </w:pPr>
            <w:r w:rsidRPr="00707264">
              <w:t>Use site (locations where you can use the product)</w:t>
            </w:r>
          </w:p>
          <w:p w14:paraId="53EB5BBD" w14:textId="58EFA9AF" w:rsidR="00F62320" w:rsidRPr="00707264" w:rsidRDefault="00F62320" w:rsidP="006937E7">
            <w:pPr>
              <w:pStyle w:val="SampleGuidelinesbody"/>
            </w:pPr>
            <w:r w:rsidRPr="00707264">
              <w:rPr>
                <w:noProof/>
              </w:rPr>
              <w:lastRenderedPageBreak/>
              <w:drawing>
                <wp:inline distT="0" distB="0" distL="0" distR="0" wp14:anchorId="1F65BCE2" wp14:editId="7F343FCD">
                  <wp:extent cx="4733925" cy="1382481"/>
                  <wp:effectExtent l="0" t="0" r="0" b="8255"/>
                  <wp:docPr id="1954136783" name="Picture 1954136783" descr="A screenshot of search results for the product searched. Results include active ingredients, product name, company, virus the product kills, contact time in minutes, formulation type, surface type, use site, and why the product is on Lis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36783" name="Picture 1954136783" descr="A screenshot of search results for the product searched. Results include active ingredients, product name, company, virus the product kills, contact time in minutes, formulation type, surface type, use site, and why the product is on List N."/>
                          <pic:cNvPicPr/>
                        </pic:nvPicPr>
                        <pic:blipFill>
                          <a:blip r:embed="rId14"/>
                          <a:stretch>
                            <a:fillRect/>
                          </a:stretch>
                        </pic:blipFill>
                        <pic:spPr>
                          <a:xfrm>
                            <a:off x="0" y="0"/>
                            <a:ext cx="4771046" cy="1393322"/>
                          </a:xfrm>
                          <a:prstGeom prst="rect">
                            <a:avLst/>
                          </a:prstGeom>
                        </pic:spPr>
                      </pic:pic>
                    </a:graphicData>
                  </a:graphic>
                </wp:inline>
              </w:drawing>
            </w:r>
          </w:p>
        </w:tc>
      </w:tr>
    </w:tbl>
    <w:p w14:paraId="0DFCB255" w14:textId="3DE82791" w:rsidR="00F62320" w:rsidRDefault="00F62320" w:rsidP="00F62320">
      <w:pPr>
        <w:pStyle w:val="SampleGuidelinesHeading1"/>
      </w:pPr>
      <w:r w:rsidRPr="00707264">
        <w:lastRenderedPageBreak/>
        <w:t xml:space="preserve">Find a product </w:t>
      </w:r>
      <w:r>
        <w:t xml:space="preserve">from </w:t>
      </w:r>
      <w:r w:rsidRPr="00707264">
        <w:t>List N</w:t>
      </w:r>
    </w:p>
    <w:p w14:paraId="7984B7A1" w14:textId="5EB541F4" w:rsidR="00F62320" w:rsidRDefault="00F62320" w:rsidP="006937E7">
      <w:pPr>
        <w:pStyle w:val="SampleGuidelinesbody"/>
      </w:pPr>
      <w:r w:rsidRPr="00707264">
        <w:t>If you need to find a product that kills the germs that cause COVID-19, use the List N Tool.</w:t>
      </w:r>
    </w:p>
    <w:tbl>
      <w:tblPr>
        <w:tblW w:w="5003" w:type="pct"/>
        <w:tblLayout w:type="fixed"/>
        <w:tblLook w:val="0000" w:firstRow="0" w:lastRow="0" w:firstColumn="0" w:lastColumn="0" w:noHBand="0" w:noVBand="0"/>
      </w:tblPr>
      <w:tblGrid>
        <w:gridCol w:w="986"/>
        <w:gridCol w:w="8370"/>
      </w:tblGrid>
      <w:tr w:rsidR="00F62320" w:rsidRPr="00707264" w14:paraId="218688EA"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366005" w14:textId="77777777" w:rsidR="00F62320" w:rsidRPr="00707264" w:rsidRDefault="00F62320" w:rsidP="006937E7">
            <w:pPr>
              <w:pStyle w:val="SampleGuidelinesTableHeading"/>
            </w:pPr>
            <w:bookmarkStart w:id="1" w:name="_fs_a35u46yaCTUe7lKujG5CtRQ_1_5_0" w:colFirst="0" w:colLast="0"/>
            <w:r w:rsidRPr="00707264">
              <w:t>Step</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0E6D5F" w14:textId="5B8079CB" w:rsidR="00F62320" w:rsidRPr="00707264" w:rsidRDefault="00F62320" w:rsidP="006937E7">
            <w:pPr>
              <w:pStyle w:val="SampleGuidelinesTableHeading"/>
            </w:pPr>
            <w:r w:rsidRPr="00707264">
              <w:t>Action</w:t>
            </w:r>
          </w:p>
        </w:tc>
      </w:tr>
      <w:bookmarkEnd w:id="1"/>
      <w:tr w:rsidR="00F62320" w:rsidRPr="00707264" w14:paraId="5BC77C73"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3F43B6" w14:textId="1022C760" w:rsidR="00F62320" w:rsidRPr="00707264" w:rsidRDefault="00F62320" w:rsidP="006937E7">
            <w:pPr>
              <w:pStyle w:val="SampleGuidelinesbody"/>
            </w:pPr>
            <w:r w:rsidRPr="00707264">
              <w:t>1</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158621" w14:textId="6DC3F9E5" w:rsidR="00F62320" w:rsidRPr="00707264" w:rsidRDefault="008E439E" w:rsidP="006937E7">
            <w:pPr>
              <w:pStyle w:val="SampleGuidelinesbody"/>
            </w:pPr>
            <w:r w:rsidRPr="00707264">
              <w:t>Access</w:t>
            </w:r>
            <w:r>
              <w:t xml:space="preserve"> the List N Tool: COVID-19 Disinfectants.</w:t>
            </w:r>
            <w:r w:rsidRPr="00707264">
              <w:t xml:space="preserve"> </w:t>
            </w:r>
            <w:r w:rsidR="00F62320" w:rsidRPr="00707264">
              <w:t xml:space="preserve"> </w:t>
            </w:r>
            <w:hyperlink r:id="rId15" w:history="1">
              <w:r w:rsidR="00F62320" w:rsidRPr="00707264">
                <w:rPr>
                  <w:rStyle w:val="Hyperlink"/>
                </w:rPr>
                <w:t>https://cfpub.epa.gov/wizards/disinfectants/</w:t>
              </w:r>
            </w:hyperlink>
            <w:r w:rsidR="00F62320" w:rsidRPr="00707264">
              <w:rPr>
                <w:rStyle w:val="Hyperlink"/>
              </w:rPr>
              <w:t>.</w:t>
            </w:r>
            <w:r w:rsidR="00F62320" w:rsidRPr="00707264">
              <w:t xml:space="preserve">  </w:t>
            </w:r>
          </w:p>
        </w:tc>
      </w:tr>
      <w:tr w:rsidR="00F62320" w:rsidRPr="00707264" w14:paraId="456B33D6"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E272A" w14:textId="2147610E" w:rsidR="00F62320" w:rsidRPr="00707264" w:rsidRDefault="00F62320" w:rsidP="006937E7">
            <w:pPr>
              <w:pStyle w:val="SampleGuidelinesbody"/>
            </w:pPr>
            <w:r w:rsidRPr="00707264">
              <w:t>2</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313280" w14:textId="153AB8FB" w:rsidR="00F62320" w:rsidRPr="00707264" w:rsidRDefault="00F62320" w:rsidP="006937E7">
            <w:pPr>
              <w:pStyle w:val="SampleGuidelinesbody"/>
            </w:pPr>
            <w:r w:rsidRPr="00707264">
              <w:t>Click Launch.</w:t>
            </w:r>
          </w:p>
        </w:tc>
      </w:tr>
      <w:tr w:rsidR="00F62320" w:rsidRPr="00707264" w14:paraId="4444735B"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B082B1" w14:textId="4A630BE2" w:rsidR="00F62320" w:rsidRPr="00707264" w:rsidRDefault="00F62320" w:rsidP="006937E7">
            <w:pPr>
              <w:pStyle w:val="SampleGuidelinesbody"/>
            </w:pPr>
            <w:r w:rsidRPr="00707264">
              <w:t>3</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9293FF" w14:textId="7F11D856" w:rsidR="00F62320" w:rsidRPr="00707264" w:rsidRDefault="00F62320" w:rsidP="006937E7">
            <w:pPr>
              <w:pStyle w:val="SampleGuidelinesbody"/>
            </w:pPr>
            <w:r w:rsidRPr="00707264">
              <w:t>Click Use Site.</w:t>
            </w:r>
          </w:p>
        </w:tc>
      </w:tr>
      <w:tr w:rsidR="00F62320" w:rsidRPr="00707264" w14:paraId="17FDAA02"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0A3C1C" w14:textId="54CBC6F9" w:rsidR="00F62320" w:rsidRPr="00707264" w:rsidRDefault="00F62320" w:rsidP="006937E7">
            <w:pPr>
              <w:pStyle w:val="SampleGuidelinesbody"/>
            </w:pPr>
            <w:r w:rsidRPr="00707264">
              <w:t>4</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0ADAD" w14:textId="5ECB037E" w:rsidR="00F62320" w:rsidRPr="00707264" w:rsidRDefault="00F62320" w:rsidP="006937E7">
            <w:pPr>
              <w:pStyle w:val="SampleGuidelinesbody"/>
            </w:pPr>
            <w:r w:rsidRPr="00707264">
              <w:t xml:space="preserve">Select Institutional. </w:t>
            </w:r>
          </w:p>
          <w:p w14:paraId="2503A5D5" w14:textId="291EC72A" w:rsidR="00F62320" w:rsidRPr="00707264" w:rsidRDefault="00F62320" w:rsidP="006937E7">
            <w:pPr>
              <w:pStyle w:val="SampleGuidelinesbody"/>
            </w:pPr>
            <w:r w:rsidRPr="00707264">
              <w:rPr>
                <w:b/>
                <w:bCs/>
              </w:rPr>
              <w:t>Note:</w:t>
            </w:r>
            <w:r w:rsidRPr="00707264">
              <w:t xml:space="preserve"> Schools are in th</w:t>
            </w:r>
            <w:r w:rsidR="0049251E">
              <w:t>is</w:t>
            </w:r>
            <w:r w:rsidRPr="00707264">
              <w:t xml:space="preserve"> category.</w:t>
            </w:r>
          </w:p>
        </w:tc>
      </w:tr>
      <w:tr w:rsidR="00F62320" w:rsidRPr="00707264" w14:paraId="12D20503" w14:textId="77777777" w:rsidTr="002076EB">
        <w:trPr>
          <w:trHeight w:val="5750"/>
        </w:trPr>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6FC918" w14:textId="289D318C" w:rsidR="00F62320" w:rsidRPr="00707264" w:rsidRDefault="00F62320" w:rsidP="006937E7">
            <w:pPr>
              <w:pStyle w:val="SampleGuidelinesbody"/>
            </w:pPr>
            <w:r w:rsidRPr="00707264">
              <w:t>5</w:t>
            </w:r>
            <w:r>
              <w:t>.</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28AAA" w14:textId="12644C0E" w:rsidR="00F62320" w:rsidRPr="00707264" w:rsidRDefault="00F62320" w:rsidP="006937E7">
            <w:pPr>
              <w:pStyle w:val="SampleGuidelinesbody"/>
            </w:pPr>
            <w:r w:rsidRPr="00707264">
              <w:t xml:space="preserve">To filter your search, you can click Surface Types: </w:t>
            </w:r>
          </w:p>
          <w:p w14:paraId="3B0E79CB" w14:textId="2B4B17AC" w:rsidR="00F62320" w:rsidRPr="00707264" w:rsidRDefault="00635462" w:rsidP="006937E7">
            <w:pPr>
              <w:pStyle w:val="SampleGuidelinesbody"/>
            </w:pPr>
            <w:r>
              <w:rPr>
                <w:noProof/>
                <w14:ligatures w14:val="standardContextual"/>
              </w:rPr>
              <mc:AlternateContent>
                <mc:Choice Requires="wps">
                  <w:drawing>
                    <wp:anchor distT="0" distB="0" distL="114300" distR="114300" simplePos="0" relativeHeight="251662339" behindDoc="0" locked="0" layoutInCell="1" allowOverlap="1" wp14:anchorId="36B21919" wp14:editId="77D7D62B">
                      <wp:simplePos x="0" y="0"/>
                      <wp:positionH relativeFrom="column">
                        <wp:posOffset>88042</wp:posOffset>
                      </wp:positionH>
                      <wp:positionV relativeFrom="paragraph">
                        <wp:posOffset>353695</wp:posOffset>
                      </wp:positionV>
                      <wp:extent cx="528452" cy="89065"/>
                      <wp:effectExtent l="0" t="0" r="24130" b="25400"/>
                      <wp:wrapNone/>
                      <wp:docPr id="409884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452" cy="8906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6.95pt;margin-top:27.85pt;width:41.6pt;height:7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2BFBA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"/>
                  </w:pict>
                </mc:Fallback>
              </mc:AlternateContent>
            </w:r>
            <w:r w:rsidR="130B0BB5">
              <w:rPr>
                <w:noProof/>
              </w:rPr>
              <w:drawing>
                <wp:inline distT="0" distB="0" distL="0" distR="0" wp14:anchorId="29179D72" wp14:editId="7AD7FA7F">
                  <wp:extent cx="2562254" cy="703086"/>
                  <wp:effectExtent l="0" t="0" r="0" b="0"/>
                  <wp:docPr id="1808837079" name="Picture 180883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54" cy="703086"/>
                          </a:xfrm>
                          <a:prstGeom prst="rect">
                            <a:avLst/>
                          </a:prstGeom>
                        </pic:spPr>
                      </pic:pic>
                    </a:graphicData>
                  </a:graphic>
                </wp:inline>
              </w:drawing>
            </w:r>
          </w:p>
          <w:p w14:paraId="35633903" w14:textId="2FE8F92D" w:rsidR="00F62320" w:rsidRPr="00707264" w:rsidRDefault="00F62320" w:rsidP="006937E7">
            <w:pPr>
              <w:pStyle w:val="SampleGuidelinesbody"/>
            </w:pPr>
          </w:p>
          <w:tbl>
            <w:tblPr>
              <w:tblW w:w="5000" w:type="pct"/>
              <w:tblLayout w:type="fixed"/>
              <w:tblLook w:val="0000" w:firstRow="0" w:lastRow="0" w:firstColumn="0" w:lastColumn="0" w:noHBand="0" w:noVBand="0"/>
            </w:tblPr>
            <w:tblGrid>
              <w:gridCol w:w="2095"/>
              <w:gridCol w:w="6049"/>
            </w:tblGrid>
            <w:tr w:rsidR="00F62320" w:rsidRPr="00707264" w14:paraId="7341FC45"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3A8F00E1" w14:textId="77777777" w:rsidR="00F62320" w:rsidRPr="00707264" w:rsidRDefault="00F62320" w:rsidP="006937E7">
                  <w:pPr>
                    <w:pStyle w:val="SampleGuidelinesTableHeading"/>
                  </w:pPr>
                  <w:bookmarkStart w:id="2" w:name="_fs_WSssW1ZX9EmhS44DFQLcsA_0_9_0" w:colFirst="0" w:colLast="0"/>
                  <w:r w:rsidRPr="00707264">
                    <w:t>Surface Type</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1B219AF2" w14:textId="77777777" w:rsidR="00F62320" w:rsidRPr="00707264" w:rsidRDefault="00F62320" w:rsidP="006937E7">
                  <w:pPr>
                    <w:pStyle w:val="SampleGuidelinesTableHeading"/>
                  </w:pPr>
                  <w:r w:rsidRPr="00707264">
                    <w:t>Includes</w:t>
                  </w:r>
                </w:p>
              </w:tc>
            </w:tr>
            <w:bookmarkEnd w:id="2"/>
            <w:tr w:rsidR="00F62320" w:rsidRPr="00707264" w14:paraId="615D9D64"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4577D269" w14:textId="77777777" w:rsidR="00F62320" w:rsidRPr="00707264" w:rsidRDefault="00F62320" w:rsidP="006937E7">
                  <w:pPr>
                    <w:pStyle w:val="SampleGuidelinesbody"/>
                  </w:pPr>
                  <w:r w:rsidRPr="00707264">
                    <w:t>Hard Nonporous (HN)</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20CFDCFD" w14:textId="77777777" w:rsidR="00F62320" w:rsidRPr="006C2973" w:rsidRDefault="00F62320" w:rsidP="006937E7">
                  <w:pPr>
                    <w:pStyle w:val="SampleGuidelinesbody"/>
                  </w:pPr>
                  <w:r w:rsidRPr="006C2973">
                    <w:t>Use on hard nonporous surfaces like doorknobs, faucets, light switches, stainless steel, and sealed wood. </w:t>
                  </w:r>
                </w:p>
              </w:tc>
            </w:tr>
            <w:tr w:rsidR="00F62320" w:rsidRPr="00707264" w14:paraId="2186E8AD"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5F6BEA1B" w14:textId="77777777" w:rsidR="00F62320" w:rsidRPr="00707264" w:rsidRDefault="00F62320" w:rsidP="006937E7">
                  <w:pPr>
                    <w:pStyle w:val="SampleGuidelinesbody"/>
                  </w:pPr>
                  <w:r w:rsidRPr="00707264">
                    <w:t>Food Contact No Rinse (FCNR)</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4A00F369" w14:textId="77777777" w:rsidR="00F62320" w:rsidRPr="006C2973" w:rsidRDefault="00F62320" w:rsidP="006937E7">
                  <w:pPr>
                    <w:pStyle w:val="SampleGuidelinesbody"/>
                  </w:pPr>
                  <w:r w:rsidRPr="006C2973">
                    <w:t>Use on surfaces that touch food like countertops and refrigerators. Do not use on food. You do not need to rinse the surface after using this product. </w:t>
                  </w:r>
                </w:p>
              </w:tc>
            </w:tr>
            <w:tr w:rsidR="00F62320" w:rsidRPr="00707264" w14:paraId="50A94C27"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4F98ED0B" w14:textId="77777777" w:rsidR="00F62320" w:rsidRPr="00707264" w:rsidRDefault="00F62320" w:rsidP="006937E7">
                  <w:pPr>
                    <w:pStyle w:val="SampleGuidelinesbody"/>
                  </w:pPr>
                  <w:r w:rsidRPr="00707264">
                    <w:rPr>
                      <w:rStyle w:val="normaltextrun"/>
                      <w:rFonts w:cs="Calibri"/>
                    </w:rPr>
                    <w:t>Food Contact Post Rinse Required</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38CAA1AD" w14:textId="77777777" w:rsidR="00F62320" w:rsidRPr="006C2973" w:rsidRDefault="00F62320" w:rsidP="006937E7">
                  <w:pPr>
                    <w:pStyle w:val="SampleGuidelinesbody"/>
                  </w:pPr>
                  <w:r w:rsidRPr="006C2973">
                    <w:t>Use on surfaces that touch food like cutting boards, dishes, and cooking utensils. Do not use on food. Rinse the surface after using this product. </w:t>
                  </w:r>
                </w:p>
              </w:tc>
            </w:tr>
            <w:tr w:rsidR="00F62320" w:rsidRPr="00707264" w14:paraId="251C74F4"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09DB5A00" w14:textId="77777777" w:rsidR="00F62320" w:rsidRPr="00707264" w:rsidRDefault="00F62320" w:rsidP="006937E7">
                  <w:pPr>
                    <w:pStyle w:val="SampleGuidelinesbody"/>
                    <w:rPr>
                      <w:rStyle w:val="normaltextrun"/>
                      <w:rFonts w:cs="Calibri"/>
                    </w:rPr>
                  </w:pPr>
                  <w:r w:rsidRPr="00707264">
                    <w:rPr>
                      <w:rStyle w:val="normaltextrun"/>
                      <w:rFonts w:cs="Calibri"/>
                    </w:rPr>
                    <w:t>Porous</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3F185FB5" w14:textId="77777777" w:rsidR="00F62320" w:rsidRPr="006C2973" w:rsidRDefault="00F62320" w:rsidP="006937E7">
                  <w:pPr>
                    <w:pStyle w:val="SampleGuidelinesbody"/>
                  </w:pPr>
                  <w:r w:rsidRPr="006C2973">
                    <w:t>Use on porous surfaces like fabric, cushions, untreated wood. </w:t>
                  </w:r>
                </w:p>
              </w:tc>
            </w:tr>
            <w:tr w:rsidR="00F62320" w:rsidRPr="00707264" w14:paraId="51F275E3" w14:textId="77777777" w:rsidTr="00D34565">
              <w:tc>
                <w:tcPr>
                  <w:tcW w:w="1286" w:type="pct"/>
                  <w:tcBorders>
                    <w:top w:val="single" w:sz="4" w:space="0" w:color="000000"/>
                    <w:left w:val="single" w:sz="4" w:space="0" w:color="000000"/>
                    <w:bottom w:val="single" w:sz="4" w:space="0" w:color="000000"/>
                    <w:right w:val="single" w:sz="4" w:space="0" w:color="000000"/>
                  </w:tcBorders>
                  <w:shd w:val="clear" w:color="auto" w:fill="auto"/>
                </w:tcPr>
                <w:p w14:paraId="4FBF7215" w14:textId="77777777" w:rsidR="00F62320" w:rsidRPr="00707264" w:rsidRDefault="00F62320" w:rsidP="006937E7">
                  <w:pPr>
                    <w:pStyle w:val="SampleGuidelinesbody"/>
                    <w:rPr>
                      <w:rStyle w:val="normaltextrun"/>
                      <w:rFonts w:cs="Calibri"/>
                    </w:rPr>
                  </w:pPr>
                  <w:r w:rsidRPr="00707264">
                    <w:rPr>
                      <w:rStyle w:val="normaltextrun"/>
                      <w:rFonts w:cs="Calibri"/>
                    </w:rPr>
                    <w:t>Porous Laundry</w:t>
                  </w:r>
                </w:p>
              </w:tc>
              <w:tc>
                <w:tcPr>
                  <w:tcW w:w="3714" w:type="pct"/>
                  <w:tcBorders>
                    <w:top w:val="single" w:sz="4" w:space="0" w:color="000000"/>
                    <w:left w:val="single" w:sz="4" w:space="0" w:color="000000"/>
                    <w:bottom w:val="single" w:sz="4" w:space="0" w:color="000000"/>
                    <w:right w:val="single" w:sz="4" w:space="0" w:color="000000"/>
                  </w:tcBorders>
                  <w:shd w:val="clear" w:color="auto" w:fill="auto"/>
                </w:tcPr>
                <w:p w14:paraId="7E88675E" w14:textId="5847CA56" w:rsidR="00F62320" w:rsidRPr="00707264" w:rsidRDefault="00F62320" w:rsidP="006937E7">
                  <w:pPr>
                    <w:pStyle w:val="SampleGuidelinesbody"/>
                    <w:rPr>
                      <w:rStyle w:val="normaltextrun"/>
                      <w:rFonts w:cs="Calibri"/>
                      <w:color w:val="1B1B1B"/>
                      <w:shd w:val="clear" w:color="auto" w:fill="F1F1F1"/>
                    </w:rPr>
                  </w:pPr>
                  <w:r w:rsidRPr="00707264">
                    <w:rPr>
                      <w:rStyle w:val="normaltextrun"/>
                      <w:rFonts w:cs="Calibri"/>
                    </w:rPr>
                    <w:t>Use on textiles or fabrics such as cotton, terrycloth, and microfiber. These surfaces can be thrown in the laundry.</w:t>
                  </w:r>
                  <w:r w:rsidRPr="00707264">
                    <w:rPr>
                      <w:rStyle w:val="eop"/>
                      <w:rFonts w:cs="Calibri"/>
                    </w:rPr>
                    <w:t> </w:t>
                  </w:r>
                </w:p>
              </w:tc>
            </w:tr>
          </w:tbl>
          <w:p w14:paraId="5DA15F4D" w14:textId="77777777" w:rsidR="00F62320" w:rsidRPr="00707264" w:rsidRDefault="00F62320" w:rsidP="006937E7">
            <w:pPr>
              <w:pStyle w:val="SampleGuidelinesbody"/>
            </w:pPr>
          </w:p>
        </w:tc>
      </w:tr>
      <w:tr w:rsidR="00F62320" w:rsidRPr="00707264" w14:paraId="401E2188"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D95D0C" w14:textId="764513C5" w:rsidR="00F62320" w:rsidRPr="00707264" w:rsidRDefault="00F62320" w:rsidP="006937E7">
            <w:pPr>
              <w:pStyle w:val="SampleGuidelinesbody"/>
            </w:pPr>
            <w:r>
              <w:t>6.</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65E2F6" w14:textId="531466B3" w:rsidR="008B03DC" w:rsidRDefault="00163683" w:rsidP="006937E7">
            <w:pPr>
              <w:pStyle w:val="SampleGuidelinesbody"/>
            </w:pPr>
            <w:r>
              <w:rPr>
                <w:noProof/>
                <w14:ligatures w14:val="standardContextual"/>
              </w:rPr>
              <mc:AlternateContent>
                <mc:Choice Requires="wps">
                  <w:drawing>
                    <wp:anchor distT="0" distB="0" distL="114300" distR="114300" simplePos="0" relativeHeight="251664387" behindDoc="0" locked="0" layoutInCell="1" allowOverlap="1" wp14:anchorId="02DFD2EB" wp14:editId="42D9AF26">
                      <wp:simplePos x="0" y="0"/>
                      <wp:positionH relativeFrom="column">
                        <wp:posOffset>129862</wp:posOffset>
                      </wp:positionH>
                      <wp:positionV relativeFrom="paragraph">
                        <wp:posOffset>505150</wp:posOffset>
                      </wp:positionV>
                      <wp:extent cx="598044" cy="99674"/>
                      <wp:effectExtent l="0" t="0" r="12065" b="15240"/>
                      <wp:wrapNone/>
                      <wp:docPr id="778762641" name="Rectangle 2" descr="Rectangle around contact time"/>
                      <wp:cNvGraphicFramePr/>
                      <a:graphic xmlns:a="http://schemas.openxmlformats.org/drawingml/2006/main">
                        <a:graphicData uri="http://schemas.microsoft.com/office/word/2010/wordprocessingShape">
                          <wps:wsp>
                            <wps:cNvSpPr/>
                            <wps:spPr>
                              <a:xfrm>
                                <a:off x="0" y="0"/>
                                <a:ext cx="598044" cy="996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10.25pt;margin-top:39.8pt;width:47.1pt;height:7.8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ctangle around contact time" o:spid="_x0000_s1026" filled="f" strokecolor="red" strokeweight="1pt" w14:anchorId="337DC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"/>
                  </w:pict>
                </mc:Fallback>
              </mc:AlternateContent>
            </w:r>
            <w:r w:rsidR="00343A41">
              <w:rPr>
                <w:noProof/>
              </w:rPr>
              <w:t xml:space="preserve"> </w:t>
            </w:r>
            <w:r w:rsidR="15BF59A7">
              <w:rPr>
                <w:noProof/>
              </w:rPr>
              <w:drawing>
                <wp:inline distT="0" distB="0" distL="0" distR="0" wp14:anchorId="6DDB6C56" wp14:editId="06774425">
                  <wp:extent cx="2954864" cy="810819"/>
                  <wp:effectExtent l="0" t="0" r="0" b="0"/>
                  <wp:docPr id="1986275779" name="Picture 198627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4864" cy="810819"/>
                          </a:xfrm>
                          <a:prstGeom prst="rect">
                            <a:avLst/>
                          </a:prstGeom>
                        </pic:spPr>
                      </pic:pic>
                    </a:graphicData>
                  </a:graphic>
                </wp:inline>
              </w:drawing>
            </w:r>
          </w:p>
          <w:p w14:paraId="4CD35C8A" w14:textId="71565948" w:rsidR="00F62320" w:rsidRPr="00707264" w:rsidRDefault="00F62320" w:rsidP="006937E7">
            <w:pPr>
              <w:pStyle w:val="SampleGuidelinesbody"/>
            </w:pPr>
            <w:r w:rsidRPr="00707264">
              <w:t xml:space="preserve">To </w:t>
            </w:r>
            <w:r>
              <w:t>further filter</w:t>
            </w:r>
            <w:r w:rsidRPr="00707264">
              <w:t xml:space="preserve"> your search, you can click </w:t>
            </w:r>
            <w:r>
              <w:t>Contact Time</w:t>
            </w:r>
            <w:r w:rsidRPr="00707264">
              <w:t xml:space="preserve">: </w:t>
            </w:r>
          </w:p>
          <w:p w14:paraId="63920966" w14:textId="77777777" w:rsidR="00F62320" w:rsidRPr="00707264" w:rsidRDefault="00F62320" w:rsidP="006937E7">
            <w:pPr>
              <w:pStyle w:val="SampleGuidelinesbody"/>
            </w:pPr>
            <w:r w:rsidRPr="00707264">
              <w:lastRenderedPageBreak/>
              <w:t xml:space="preserve">A longer contact time means you may have to re-wet the surface with the product. </w:t>
            </w:r>
          </w:p>
          <w:p w14:paraId="5AFD3D1B" w14:textId="2BE0C3B6" w:rsidR="00F62320" w:rsidRPr="00707264" w:rsidRDefault="00F62320" w:rsidP="006937E7">
            <w:pPr>
              <w:pStyle w:val="SampleGuidelinesbody"/>
            </w:pPr>
            <w:r w:rsidRPr="00707264">
              <w:t xml:space="preserve">A shorter contact time means the product is faster acting, and you may not have to re-wet the surface. </w:t>
            </w:r>
          </w:p>
        </w:tc>
      </w:tr>
      <w:tr w:rsidR="00F62320" w:rsidRPr="00707264" w14:paraId="2C2627F1" w14:textId="77777777" w:rsidTr="0B4AB7BE">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F92763" w14:textId="7F41F036" w:rsidR="00F62320" w:rsidRPr="00707264" w:rsidRDefault="00F62320" w:rsidP="006937E7">
            <w:pPr>
              <w:pStyle w:val="SampleGuidelinesbody"/>
            </w:pPr>
            <w:r>
              <w:lastRenderedPageBreak/>
              <w:t>7.</w:t>
            </w:r>
          </w:p>
        </w:tc>
        <w:tc>
          <w:tcPr>
            <w:tcW w:w="44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68D7A9" w14:textId="77777777" w:rsidR="00F62320" w:rsidRPr="00707264" w:rsidRDefault="00F62320" w:rsidP="006937E7">
            <w:pPr>
              <w:pStyle w:val="SampleGuidelinesbody"/>
            </w:pPr>
            <w:r>
              <w:t xml:space="preserve">Click Show Results to view the registered products.   </w:t>
            </w:r>
          </w:p>
        </w:tc>
      </w:tr>
    </w:tbl>
    <w:p w14:paraId="2F1824C3" w14:textId="77777777" w:rsidR="00F62320" w:rsidRDefault="00F62320" w:rsidP="00F62320">
      <w:pPr>
        <w:pStyle w:val="SampleGuidelinesbody"/>
      </w:pPr>
    </w:p>
    <w:sectPr w:rsidR="00F6232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BC248" w14:textId="77777777" w:rsidR="00C86A7F" w:rsidRDefault="00C86A7F" w:rsidP="00F62320">
      <w:r>
        <w:separator/>
      </w:r>
    </w:p>
  </w:endnote>
  <w:endnote w:type="continuationSeparator" w:id="0">
    <w:p w14:paraId="283EB49A" w14:textId="77777777" w:rsidR="00C86A7F" w:rsidRDefault="00C86A7F" w:rsidP="00F62320">
      <w:r>
        <w:continuationSeparator/>
      </w:r>
    </w:p>
  </w:endnote>
  <w:endnote w:type="continuationNotice" w:id="1">
    <w:p w14:paraId="77949697" w14:textId="77777777" w:rsidR="00C86A7F" w:rsidRDefault="00C86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37681" w14:textId="7988A2C7" w:rsidR="00D32AFC" w:rsidRDefault="00D32AFC" w:rsidP="00D32AFC">
    <w:pPr>
      <w:pStyle w:val="SampleGuidelinesbody"/>
    </w:pPr>
    <w:r>
      <w:t xml:space="preserve">[Follow your school district’s policy for </w:t>
    </w:r>
    <w:r w:rsidR="00FA4C1D">
      <w:t>using the EPA List N Tool</w:t>
    </w:r>
    <w:r>
      <w:t xml:space="preserve">. This </w:t>
    </w:r>
    <w:r w:rsidR="00FA4C1D">
      <w:t xml:space="preserve">job aid </w:t>
    </w:r>
    <w:r>
      <w:t>can be modified to reflect your school district policy.]</w:t>
    </w:r>
  </w:p>
  <w:p w14:paraId="321BC07A" w14:textId="77777777" w:rsidR="00F62320" w:rsidRDefault="00F62320" w:rsidP="00F62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A3430" w14:textId="77777777" w:rsidR="00C86A7F" w:rsidRDefault="00C86A7F" w:rsidP="00F62320">
      <w:r>
        <w:separator/>
      </w:r>
    </w:p>
  </w:footnote>
  <w:footnote w:type="continuationSeparator" w:id="0">
    <w:p w14:paraId="0D8C6790" w14:textId="77777777" w:rsidR="00C86A7F" w:rsidRDefault="00C86A7F" w:rsidP="00F62320">
      <w:r>
        <w:continuationSeparator/>
      </w:r>
    </w:p>
  </w:footnote>
  <w:footnote w:type="continuationNotice" w:id="1">
    <w:p w14:paraId="32CF7147" w14:textId="77777777" w:rsidR="00C86A7F" w:rsidRDefault="00C86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38D87" w14:textId="4DDE77FE" w:rsidR="00F62320" w:rsidRDefault="00F62320" w:rsidP="00F62320">
    <w:pPr>
      <w:pStyle w:val="SampleGuidelineHeader"/>
    </w:pPr>
    <w:r>
      <w:t>Using the Environmental Protection Agency (EPA) List N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DBD6413"/>
    <w:multiLevelType w:val="hybridMultilevel"/>
    <w:tmpl w:val="3DAE9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8F2050"/>
    <w:multiLevelType w:val="hybridMultilevel"/>
    <w:tmpl w:val="B3E8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A70C9B"/>
    <w:multiLevelType w:val="hybridMultilevel"/>
    <w:tmpl w:val="8E2CC376"/>
    <w:lvl w:ilvl="0" w:tplc="FDC29E72">
      <w:start w:val="1"/>
      <w:numFmt w:val="bullet"/>
      <w:pStyle w:val="SampleGuidelines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EC41948"/>
    <w:multiLevelType w:val="hybridMultilevel"/>
    <w:tmpl w:val="05B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0155352">
    <w:abstractNumId w:val="2"/>
  </w:num>
  <w:num w:numId="2" w16cid:durableId="1013797490">
    <w:abstractNumId w:val="1"/>
  </w:num>
  <w:num w:numId="3" w16cid:durableId="231736679">
    <w:abstractNumId w:val="4"/>
  </w:num>
  <w:num w:numId="4" w16cid:durableId="141429890">
    <w:abstractNumId w:val="0"/>
  </w:num>
  <w:num w:numId="5" w16cid:durableId="379331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20"/>
    <w:rsid w:val="000146DA"/>
    <w:rsid w:val="00026357"/>
    <w:rsid w:val="000507D9"/>
    <w:rsid w:val="000626D6"/>
    <w:rsid w:val="000B203A"/>
    <w:rsid w:val="00120846"/>
    <w:rsid w:val="00135B6D"/>
    <w:rsid w:val="00155A72"/>
    <w:rsid w:val="00163683"/>
    <w:rsid w:val="002076EB"/>
    <w:rsid w:val="00237A73"/>
    <w:rsid w:val="00237E9C"/>
    <w:rsid w:val="00250C65"/>
    <w:rsid w:val="00260503"/>
    <w:rsid w:val="00294D52"/>
    <w:rsid w:val="002B322F"/>
    <w:rsid w:val="002E591A"/>
    <w:rsid w:val="003160D8"/>
    <w:rsid w:val="00335D40"/>
    <w:rsid w:val="003431E7"/>
    <w:rsid w:val="00343A41"/>
    <w:rsid w:val="00343B02"/>
    <w:rsid w:val="00352F16"/>
    <w:rsid w:val="00371013"/>
    <w:rsid w:val="00373FAC"/>
    <w:rsid w:val="003B1BE7"/>
    <w:rsid w:val="003C0BA8"/>
    <w:rsid w:val="0045334C"/>
    <w:rsid w:val="00453F97"/>
    <w:rsid w:val="00455B94"/>
    <w:rsid w:val="0047598A"/>
    <w:rsid w:val="0049251E"/>
    <w:rsid w:val="004967B8"/>
    <w:rsid w:val="00496C66"/>
    <w:rsid w:val="004B7389"/>
    <w:rsid w:val="004C38F5"/>
    <w:rsid w:val="004E344B"/>
    <w:rsid w:val="004F199D"/>
    <w:rsid w:val="00510BB3"/>
    <w:rsid w:val="005402DA"/>
    <w:rsid w:val="00551A99"/>
    <w:rsid w:val="00585379"/>
    <w:rsid w:val="0058631A"/>
    <w:rsid w:val="00593196"/>
    <w:rsid w:val="0059390C"/>
    <w:rsid w:val="005C5E40"/>
    <w:rsid w:val="005F591B"/>
    <w:rsid w:val="00613328"/>
    <w:rsid w:val="00617542"/>
    <w:rsid w:val="00635462"/>
    <w:rsid w:val="00684062"/>
    <w:rsid w:val="006937E7"/>
    <w:rsid w:val="006D5D94"/>
    <w:rsid w:val="0070292F"/>
    <w:rsid w:val="00797227"/>
    <w:rsid w:val="007E4EC0"/>
    <w:rsid w:val="007F2DA2"/>
    <w:rsid w:val="00815FDB"/>
    <w:rsid w:val="0083239D"/>
    <w:rsid w:val="008429AE"/>
    <w:rsid w:val="008B03DC"/>
    <w:rsid w:val="008C6725"/>
    <w:rsid w:val="008D038D"/>
    <w:rsid w:val="008E439E"/>
    <w:rsid w:val="00913226"/>
    <w:rsid w:val="009269BB"/>
    <w:rsid w:val="009A0275"/>
    <w:rsid w:val="009C375B"/>
    <w:rsid w:val="009D6D8F"/>
    <w:rsid w:val="009F203C"/>
    <w:rsid w:val="009F5C0D"/>
    <w:rsid w:val="00A136C0"/>
    <w:rsid w:val="00A4411C"/>
    <w:rsid w:val="00A55461"/>
    <w:rsid w:val="00A67B6A"/>
    <w:rsid w:val="00A82522"/>
    <w:rsid w:val="00A874A7"/>
    <w:rsid w:val="00A910D8"/>
    <w:rsid w:val="00AA797C"/>
    <w:rsid w:val="00AB0C0C"/>
    <w:rsid w:val="00AC3E2A"/>
    <w:rsid w:val="00AF4154"/>
    <w:rsid w:val="00B17BF7"/>
    <w:rsid w:val="00B2008B"/>
    <w:rsid w:val="00B935DB"/>
    <w:rsid w:val="00BE5AA0"/>
    <w:rsid w:val="00BE5CD1"/>
    <w:rsid w:val="00C02124"/>
    <w:rsid w:val="00C166A5"/>
    <w:rsid w:val="00C20F5B"/>
    <w:rsid w:val="00C40A8E"/>
    <w:rsid w:val="00C5178D"/>
    <w:rsid w:val="00C86A7F"/>
    <w:rsid w:val="00C90277"/>
    <w:rsid w:val="00CA25D6"/>
    <w:rsid w:val="00CC024B"/>
    <w:rsid w:val="00CF6A88"/>
    <w:rsid w:val="00D23980"/>
    <w:rsid w:val="00D25216"/>
    <w:rsid w:val="00D32AFC"/>
    <w:rsid w:val="00D34565"/>
    <w:rsid w:val="00D4304D"/>
    <w:rsid w:val="00D43612"/>
    <w:rsid w:val="00D66E83"/>
    <w:rsid w:val="00DA2C72"/>
    <w:rsid w:val="00E22E08"/>
    <w:rsid w:val="00E23FBA"/>
    <w:rsid w:val="00E62274"/>
    <w:rsid w:val="00E660FC"/>
    <w:rsid w:val="00E7448B"/>
    <w:rsid w:val="00E90537"/>
    <w:rsid w:val="00E977B7"/>
    <w:rsid w:val="00F07862"/>
    <w:rsid w:val="00F161C5"/>
    <w:rsid w:val="00F1644D"/>
    <w:rsid w:val="00F34861"/>
    <w:rsid w:val="00F515BD"/>
    <w:rsid w:val="00F61FFC"/>
    <w:rsid w:val="00F62320"/>
    <w:rsid w:val="00FA4C1D"/>
    <w:rsid w:val="00FC2C80"/>
    <w:rsid w:val="00FD0EB0"/>
    <w:rsid w:val="00FF3B94"/>
    <w:rsid w:val="09D4CC39"/>
    <w:rsid w:val="0B4AB7BE"/>
    <w:rsid w:val="130B0BB5"/>
    <w:rsid w:val="15BF59A7"/>
    <w:rsid w:val="18F69F59"/>
    <w:rsid w:val="1DB27E62"/>
    <w:rsid w:val="20FF1AC8"/>
    <w:rsid w:val="2164A609"/>
    <w:rsid w:val="253FA8A1"/>
    <w:rsid w:val="25B7746F"/>
    <w:rsid w:val="27A90533"/>
    <w:rsid w:val="37D1999B"/>
    <w:rsid w:val="3A68CAD3"/>
    <w:rsid w:val="45CCD670"/>
    <w:rsid w:val="53561251"/>
    <w:rsid w:val="535D744C"/>
    <w:rsid w:val="566E375F"/>
    <w:rsid w:val="5D94B7FA"/>
    <w:rsid w:val="6B002DD3"/>
    <w:rsid w:val="6F383451"/>
    <w:rsid w:val="71C18C88"/>
    <w:rsid w:val="73CC3E10"/>
    <w:rsid w:val="7771F55F"/>
    <w:rsid w:val="7917EEEF"/>
    <w:rsid w:val="7D846A17"/>
    <w:rsid w:val="7E6AD3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4DB04"/>
  <w15:chartTrackingRefBased/>
  <w15:docId w15:val="{F89490CD-983D-4DFA-A8B1-44AB414E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320"/>
    <w:pPr>
      <w:spacing w:after="0" w:line="240" w:lineRule="auto"/>
    </w:pPr>
    <w:rPr>
      <w:rFonts w:ascii="Calibri" w:hAnsi="Calibri"/>
      <w:color w:val="000000"/>
      <w:kern w:val="0"/>
      <w:sz w:val="24"/>
      <w:lang w:val="en-GB"/>
      <w14:ligatures w14:val="none"/>
    </w:rPr>
  </w:style>
  <w:style w:type="paragraph" w:styleId="Heading1">
    <w:name w:val="heading 1"/>
    <w:basedOn w:val="Normal"/>
    <w:next w:val="Normal"/>
    <w:link w:val="Heading1Char"/>
    <w:uiPriority w:val="9"/>
    <w:qFormat/>
    <w:rsid w:val="00CA25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23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23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23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23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23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3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3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3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mpleGuidelinesHeading1">
    <w:name w:val="Sample Guidelines Heading 1"/>
    <w:basedOn w:val="Heading1"/>
    <w:link w:val="SampleGuidelinesHeading1Char"/>
    <w:autoRedefine/>
    <w:qFormat/>
    <w:rsid w:val="00F62320"/>
    <w:rPr>
      <w:rFonts w:ascii="Calibri" w:hAnsi="Calibri"/>
      <w:b/>
      <w:color w:val="auto"/>
      <w:sz w:val="28"/>
    </w:rPr>
  </w:style>
  <w:style w:type="character" w:customStyle="1" w:styleId="SampleGuidelinesHeading1Char">
    <w:name w:val="Sample Guidelines Heading 1 Char"/>
    <w:basedOn w:val="Heading1Char"/>
    <w:link w:val="SampleGuidelinesHeading1"/>
    <w:rsid w:val="00F62320"/>
    <w:rPr>
      <w:rFonts w:ascii="Calibri" w:eastAsiaTheme="majorEastAsia" w:hAnsi="Calibri" w:cstheme="majorBidi"/>
      <w:b/>
      <w:color w:val="2F5496" w:themeColor="accent1" w:themeShade="BF"/>
      <w:sz w:val="28"/>
      <w:szCs w:val="40"/>
    </w:rPr>
  </w:style>
  <w:style w:type="character" w:customStyle="1" w:styleId="Heading1Char">
    <w:name w:val="Heading 1 Char"/>
    <w:basedOn w:val="DefaultParagraphFont"/>
    <w:link w:val="Heading1"/>
    <w:uiPriority w:val="9"/>
    <w:rsid w:val="00CA25D6"/>
    <w:rPr>
      <w:rFonts w:asciiTheme="majorHAnsi" w:eastAsiaTheme="majorEastAsia" w:hAnsiTheme="majorHAnsi" w:cstheme="majorBidi"/>
      <w:color w:val="2F5496" w:themeColor="accent1" w:themeShade="BF"/>
      <w:sz w:val="40"/>
      <w:szCs w:val="40"/>
    </w:rPr>
  </w:style>
  <w:style w:type="paragraph" w:customStyle="1" w:styleId="SampleGuidelinesHeading3">
    <w:name w:val="Sample Guidelines Heading 3"/>
    <w:basedOn w:val="Normal"/>
    <w:link w:val="SampleGuidelinesHeading3Char"/>
    <w:autoRedefine/>
    <w:qFormat/>
    <w:rsid w:val="00CA25D6"/>
    <w:pPr>
      <w:spacing w:before="120"/>
    </w:pPr>
    <w:rPr>
      <w:b/>
      <w:i/>
    </w:rPr>
  </w:style>
  <w:style w:type="character" w:customStyle="1" w:styleId="SampleGuidelinesHeading3Char">
    <w:name w:val="Sample Guidelines Heading 3 Char"/>
    <w:basedOn w:val="DefaultParagraphFont"/>
    <w:link w:val="SampleGuidelinesHeading3"/>
    <w:rsid w:val="00CA25D6"/>
    <w:rPr>
      <w:b/>
      <w:i/>
    </w:rPr>
  </w:style>
  <w:style w:type="paragraph" w:customStyle="1" w:styleId="SampleGuidelinesHeading2">
    <w:name w:val="Sample Guidelines Heading 2"/>
    <w:basedOn w:val="SampleGuidelinesbody"/>
    <w:link w:val="SampleGuidelinesHeading2Char"/>
    <w:autoRedefine/>
    <w:qFormat/>
    <w:rsid w:val="00CA25D6"/>
    <w:pPr>
      <w:spacing w:before="120"/>
    </w:pPr>
    <w:rPr>
      <w:b/>
    </w:rPr>
  </w:style>
  <w:style w:type="character" w:customStyle="1" w:styleId="SampleGuidelinesHeading2Char">
    <w:name w:val="Sample Guidelines Heading 2 Char"/>
    <w:basedOn w:val="SampleGuidelinesbodyChar"/>
    <w:link w:val="SampleGuidelinesHeading2"/>
    <w:rsid w:val="00CA25D6"/>
    <w:rPr>
      <w:rFonts w:ascii="Calibri" w:hAnsi="Calibri" w:cstheme="minorHAnsi"/>
      <w:b/>
      <w:color w:val="000000"/>
      <w:kern w:val="0"/>
      <w:sz w:val="24"/>
      <w:lang w:val="en-GB"/>
      <w14:ligatures w14:val="none"/>
    </w:rPr>
  </w:style>
  <w:style w:type="paragraph" w:customStyle="1" w:styleId="SampleGuidelinesbody">
    <w:name w:val="Sample Guidelines body"/>
    <w:basedOn w:val="BlockText"/>
    <w:link w:val="SampleGuidelinesbodyChar"/>
    <w:autoRedefine/>
    <w:qFormat/>
    <w:rsid w:val="00CA25D6"/>
    <w:pPr>
      <w:pBdr>
        <w:top w:val="none" w:sz="0" w:space="0" w:color="auto"/>
        <w:left w:val="none" w:sz="0" w:space="0" w:color="auto"/>
        <w:bottom w:val="none" w:sz="0" w:space="0" w:color="auto"/>
        <w:right w:val="none" w:sz="0" w:space="0" w:color="auto"/>
      </w:pBdr>
      <w:ind w:left="0" w:right="0"/>
    </w:pPr>
    <w:rPr>
      <w:rFonts w:eastAsiaTheme="minorHAnsi" w:cstheme="minorHAnsi"/>
      <w:i w:val="0"/>
      <w:iCs w:val="0"/>
      <w:color w:val="000000"/>
    </w:rPr>
  </w:style>
  <w:style w:type="character" w:customStyle="1" w:styleId="SampleGuidelinesbodyChar">
    <w:name w:val="Sample Guidelines body Char"/>
    <w:basedOn w:val="DefaultParagraphFont"/>
    <w:link w:val="SampleGuidelinesbody"/>
    <w:rsid w:val="00CA25D6"/>
    <w:rPr>
      <w:rFonts w:ascii="Calibri" w:hAnsi="Calibri" w:cstheme="minorHAnsi"/>
      <w:color w:val="000000"/>
      <w:kern w:val="0"/>
      <w:sz w:val="24"/>
      <w:lang w:val="en-GB"/>
      <w14:ligatures w14:val="none"/>
    </w:rPr>
  </w:style>
  <w:style w:type="paragraph" w:styleId="BlockText">
    <w:name w:val="Block Text"/>
    <w:basedOn w:val="Normal"/>
    <w:uiPriority w:val="99"/>
    <w:semiHidden/>
    <w:unhideWhenUsed/>
    <w:rsid w:val="00CA25D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customStyle="1" w:styleId="SampleGuidelinesTableHeading">
    <w:name w:val="Sample Guidelines Table Heading"/>
    <w:basedOn w:val="SampleGuidelinesbody"/>
    <w:link w:val="SampleGuidelinesTableHeadingChar"/>
    <w:autoRedefine/>
    <w:qFormat/>
    <w:rsid w:val="00CA25D6"/>
    <w:rPr>
      <w:b/>
      <w:bCs/>
    </w:rPr>
  </w:style>
  <w:style w:type="character" w:customStyle="1" w:styleId="SampleGuidelinesTableHeadingChar">
    <w:name w:val="Sample Guidelines Table Heading Char"/>
    <w:basedOn w:val="SampleGuidelinesbodyChar"/>
    <w:link w:val="SampleGuidelinesTableHeading"/>
    <w:rsid w:val="00CA25D6"/>
    <w:rPr>
      <w:rFonts w:ascii="Calibri" w:hAnsi="Calibri" w:cstheme="minorHAnsi"/>
      <w:b/>
      <w:bCs/>
      <w:color w:val="000000"/>
      <w:kern w:val="0"/>
      <w:sz w:val="24"/>
      <w:lang w:val="en-GB"/>
      <w14:ligatures w14:val="none"/>
    </w:rPr>
  </w:style>
  <w:style w:type="paragraph" w:customStyle="1" w:styleId="SampleGuidelineHeader">
    <w:name w:val="Sample Guideline Header"/>
    <w:basedOn w:val="Normal"/>
    <w:link w:val="SampleGuidelineHeaderChar"/>
    <w:autoRedefine/>
    <w:qFormat/>
    <w:rsid w:val="00F62320"/>
    <w:rPr>
      <w:sz w:val="32"/>
    </w:rPr>
  </w:style>
  <w:style w:type="character" w:customStyle="1" w:styleId="SampleGuidelineHeaderChar">
    <w:name w:val="Sample Guideline Header Char"/>
    <w:basedOn w:val="DefaultParagraphFont"/>
    <w:link w:val="SampleGuidelineHeader"/>
    <w:rsid w:val="00F62320"/>
    <w:rPr>
      <w:sz w:val="32"/>
    </w:rPr>
  </w:style>
  <w:style w:type="character" w:customStyle="1" w:styleId="Heading2Char">
    <w:name w:val="Heading 2 Char"/>
    <w:basedOn w:val="DefaultParagraphFont"/>
    <w:link w:val="Heading2"/>
    <w:uiPriority w:val="9"/>
    <w:semiHidden/>
    <w:rsid w:val="00F623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23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23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23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23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3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3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320"/>
    <w:rPr>
      <w:rFonts w:eastAsiaTheme="majorEastAsia" w:cstheme="majorBidi"/>
      <w:color w:val="272727" w:themeColor="text1" w:themeTint="D8"/>
    </w:rPr>
  </w:style>
  <w:style w:type="paragraph" w:styleId="Title">
    <w:name w:val="Title"/>
    <w:basedOn w:val="Normal"/>
    <w:next w:val="Normal"/>
    <w:link w:val="TitleChar"/>
    <w:uiPriority w:val="10"/>
    <w:qFormat/>
    <w:rsid w:val="00F623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3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3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3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320"/>
    <w:pPr>
      <w:spacing w:before="160"/>
      <w:jc w:val="center"/>
    </w:pPr>
    <w:rPr>
      <w:i/>
      <w:iCs/>
      <w:color w:val="404040" w:themeColor="text1" w:themeTint="BF"/>
    </w:rPr>
  </w:style>
  <w:style w:type="character" w:customStyle="1" w:styleId="QuoteChar">
    <w:name w:val="Quote Char"/>
    <w:basedOn w:val="DefaultParagraphFont"/>
    <w:link w:val="Quote"/>
    <w:uiPriority w:val="29"/>
    <w:rsid w:val="00F62320"/>
    <w:rPr>
      <w:i/>
      <w:iCs/>
      <w:color w:val="404040" w:themeColor="text1" w:themeTint="BF"/>
    </w:rPr>
  </w:style>
  <w:style w:type="paragraph" w:styleId="ListParagraph">
    <w:name w:val="List Paragraph"/>
    <w:basedOn w:val="Normal"/>
    <w:uiPriority w:val="34"/>
    <w:qFormat/>
    <w:rsid w:val="00F62320"/>
    <w:pPr>
      <w:ind w:left="720"/>
      <w:contextualSpacing/>
    </w:pPr>
  </w:style>
  <w:style w:type="character" w:styleId="IntenseEmphasis">
    <w:name w:val="Intense Emphasis"/>
    <w:basedOn w:val="DefaultParagraphFont"/>
    <w:uiPriority w:val="21"/>
    <w:qFormat/>
    <w:rsid w:val="00F62320"/>
    <w:rPr>
      <w:i/>
      <w:iCs/>
      <w:color w:val="2F5496" w:themeColor="accent1" w:themeShade="BF"/>
    </w:rPr>
  </w:style>
  <w:style w:type="paragraph" w:styleId="IntenseQuote">
    <w:name w:val="Intense Quote"/>
    <w:basedOn w:val="Normal"/>
    <w:next w:val="Normal"/>
    <w:link w:val="IntenseQuoteChar"/>
    <w:uiPriority w:val="30"/>
    <w:qFormat/>
    <w:rsid w:val="00F623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2320"/>
    <w:rPr>
      <w:i/>
      <w:iCs/>
      <w:color w:val="2F5496" w:themeColor="accent1" w:themeShade="BF"/>
    </w:rPr>
  </w:style>
  <w:style w:type="character" w:styleId="IntenseReference">
    <w:name w:val="Intense Reference"/>
    <w:basedOn w:val="DefaultParagraphFont"/>
    <w:uiPriority w:val="32"/>
    <w:qFormat/>
    <w:rsid w:val="00F62320"/>
    <w:rPr>
      <w:b/>
      <w:bCs/>
      <w:smallCaps/>
      <w:color w:val="2F5496" w:themeColor="accent1" w:themeShade="BF"/>
      <w:spacing w:val="5"/>
    </w:rPr>
  </w:style>
  <w:style w:type="paragraph" w:styleId="Header">
    <w:name w:val="header"/>
    <w:basedOn w:val="Normal"/>
    <w:link w:val="HeaderChar"/>
    <w:uiPriority w:val="99"/>
    <w:unhideWhenUsed/>
    <w:rsid w:val="00F62320"/>
    <w:pPr>
      <w:tabs>
        <w:tab w:val="center" w:pos="4680"/>
        <w:tab w:val="right" w:pos="9360"/>
      </w:tabs>
    </w:pPr>
  </w:style>
  <w:style w:type="character" w:customStyle="1" w:styleId="HeaderChar">
    <w:name w:val="Header Char"/>
    <w:basedOn w:val="DefaultParagraphFont"/>
    <w:link w:val="Header"/>
    <w:uiPriority w:val="99"/>
    <w:rsid w:val="00F62320"/>
  </w:style>
  <w:style w:type="paragraph" w:styleId="Footer">
    <w:name w:val="footer"/>
    <w:basedOn w:val="Normal"/>
    <w:link w:val="FooterChar"/>
    <w:uiPriority w:val="99"/>
    <w:unhideWhenUsed/>
    <w:rsid w:val="00F62320"/>
    <w:pPr>
      <w:tabs>
        <w:tab w:val="center" w:pos="4680"/>
        <w:tab w:val="right" w:pos="9360"/>
      </w:tabs>
    </w:pPr>
  </w:style>
  <w:style w:type="character" w:customStyle="1" w:styleId="FooterChar">
    <w:name w:val="Footer Char"/>
    <w:basedOn w:val="DefaultParagraphFont"/>
    <w:link w:val="Footer"/>
    <w:uiPriority w:val="99"/>
    <w:rsid w:val="00F62320"/>
  </w:style>
  <w:style w:type="character" w:styleId="Hyperlink">
    <w:name w:val="Hyperlink"/>
    <w:basedOn w:val="DefaultParagraphFont"/>
    <w:uiPriority w:val="99"/>
    <w:unhideWhenUsed/>
    <w:rsid w:val="00F62320"/>
    <w:rPr>
      <w:rFonts w:ascii="Calibri" w:hAnsi="Calibri"/>
      <w:b w:val="0"/>
      <w:i w:val="0"/>
      <w:color w:val="0B0080"/>
      <w:sz w:val="24"/>
    </w:rPr>
  </w:style>
  <w:style w:type="paragraph" w:customStyle="1" w:styleId="TableHeaderText">
    <w:name w:val="Table Header Text"/>
    <w:basedOn w:val="Normal"/>
    <w:link w:val="TableHeaderTextChar"/>
    <w:rsid w:val="00F62320"/>
    <w:pPr>
      <w:jc w:val="center"/>
    </w:pPr>
    <w:rPr>
      <w:b/>
    </w:rPr>
  </w:style>
  <w:style w:type="character" w:customStyle="1" w:styleId="TableHeaderTextChar">
    <w:name w:val="Table Header Text Char"/>
    <w:basedOn w:val="DefaultParagraphFont"/>
    <w:link w:val="TableHeaderText"/>
    <w:rsid w:val="00F62320"/>
    <w:rPr>
      <w:rFonts w:ascii="Calibri" w:hAnsi="Calibri"/>
      <w:b/>
      <w:color w:val="000000"/>
      <w:kern w:val="0"/>
      <w:sz w:val="24"/>
      <w:lang w:val="en-GB"/>
      <w14:ligatures w14:val="none"/>
    </w:rPr>
  </w:style>
  <w:style w:type="paragraph" w:customStyle="1" w:styleId="TableText">
    <w:name w:val="Table Text"/>
    <w:basedOn w:val="Normal"/>
    <w:link w:val="TableTextChar"/>
    <w:rsid w:val="00F62320"/>
  </w:style>
  <w:style w:type="character" w:customStyle="1" w:styleId="TableTextChar">
    <w:name w:val="Table Text Char"/>
    <w:basedOn w:val="DefaultParagraphFont"/>
    <w:link w:val="TableText"/>
    <w:rsid w:val="00F62320"/>
    <w:rPr>
      <w:rFonts w:ascii="Calibri" w:hAnsi="Calibri"/>
      <w:color w:val="000000"/>
      <w:kern w:val="0"/>
      <w:sz w:val="24"/>
      <w:lang w:val="en-GB"/>
      <w14:ligatures w14:val="none"/>
    </w:rPr>
  </w:style>
  <w:style w:type="character" w:customStyle="1" w:styleId="normaltextrun">
    <w:name w:val="normaltextrun"/>
    <w:basedOn w:val="DefaultParagraphFont"/>
    <w:rsid w:val="00F62320"/>
  </w:style>
  <w:style w:type="character" w:customStyle="1" w:styleId="eop">
    <w:name w:val="eop"/>
    <w:basedOn w:val="DefaultParagraphFont"/>
    <w:rsid w:val="00F62320"/>
  </w:style>
  <w:style w:type="paragraph" w:customStyle="1" w:styleId="BulletText1">
    <w:name w:val="Bullet Text 1"/>
    <w:basedOn w:val="Normal"/>
    <w:link w:val="BulletText1Char"/>
    <w:rsid w:val="00F62320"/>
    <w:pPr>
      <w:numPr>
        <w:numId w:val="4"/>
      </w:numPr>
    </w:pPr>
  </w:style>
  <w:style w:type="character" w:customStyle="1" w:styleId="BulletText1Char">
    <w:name w:val="Bullet Text 1 Char"/>
    <w:basedOn w:val="DefaultParagraphFont"/>
    <w:link w:val="BulletText1"/>
    <w:rsid w:val="00F62320"/>
    <w:rPr>
      <w:rFonts w:ascii="Calibri" w:hAnsi="Calibri"/>
      <w:color w:val="000000"/>
      <w:kern w:val="0"/>
      <w:sz w:val="24"/>
      <w:lang w:val="en-GB"/>
      <w14:ligatures w14:val="none"/>
    </w:rPr>
  </w:style>
  <w:style w:type="paragraph" w:customStyle="1" w:styleId="BulletText2">
    <w:name w:val="Bullet Text 2"/>
    <w:basedOn w:val="Normal"/>
    <w:rsid w:val="00F62320"/>
    <w:pPr>
      <w:numPr>
        <w:ilvl w:val="1"/>
        <w:numId w:val="4"/>
      </w:numPr>
    </w:pPr>
  </w:style>
  <w:style w:type="paragraph" w:customStyle="1" w:styleId="BulletText3">
    <w:name w:val="Bullet Text 3"/>
    <w:basedOn w:val="Normal"/>
    <w:rsid w:val="00F62320"/>
    <w:pPr>
      <w:numPr>
        <w:ilvl w:val="2"/>
        <w:numId w:val="4"/>
      </w:numPr>
    </w:pPr>
  </w:style>
  <w:style w:type="numbering" w:customStyle="1" w:styleId="BulletTextList">
    <w:name w:val="Bullet Text List"/>
    <w:basedOn w:val="NoList"/>
    <w:rsid w:val="00F62320"/>
    <w:pPr>
      <w:numPr>
        <w:numId w:val="4"/>
      </w:numPr>
    </w:pPr>
  </w:style>
  <w:style w:type="character" w:styleId="CommentReference">
    <w:name w:val="annotation reference"/>
    <w:basedOn w:val="DefaultParagraphFont"/>
    <w:uiPriority w:val="99"/>
    <w:semiHidden/>
    <w:unhideWhenUsed/>
    <w:rsid w:val="0047598A"/>
    <w:rPr>
      <w:sz w:val="16"/>
      <w:szCs w:val="16"/>
    </w:rPr>
  </w:style>
  <w:style w:type="paragraph" w:styleId="CommentText">
    <w:name w:val="annotation text"/>
    <w:basedOn w:val="Normal"/>
    <w:link w:val="CommentTextChar"/>
    <w:uiPriority w:val="99"/>
    <w:unhideWhenUsed/>
    <w:rsid w:val="0047598A"/>
    <w:rPr>
      <w:sz w:val="20"/>
      <w:szCs w:val="20"/>
    </w:rPr>
  </w:style>
  <w:style w:type="character" w:customStyle="1" w:styleId="CommentTextChar">
    <w:name w:val="Comment Text Char"/>
    <w:basedOn w:val="DefaultParagraphFont"/>
    <w:link w:val="CommentText"/>
    <w:uiPriority w:val="99"/>
    <w:rsid w:val="0047598A"/>
    <w:rPr>
      <w:rFonts w:ascii="Calibri" w:hAnsi="Calibri"/>
      <w:color w:val="000000"/>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47598A"/>
    <w:rPr>
      <w:b/>
      <w:bCs/>
    </w:rPr>
  </w:style>
  <w:style w:type="character" w:customStyle="1" w:styleId="CommentSubjectChar">
    <w:name w:val="Comment Subject Char"/>
    <w:basedOn w:val="CommentTextChar"/>
    <w:link w:val="CommentSubject"/>
    <w:uiPriority w:val="99"/>
    <w:semiHidden/>
    <w:rsid w:val="0047598A"/>
    <w:rPr>
      <w:rFonts w:ascii="Calibri" w:hAnsi="Calibri"/>
      <w:b/>
      <w:bCs/>
      <w:color w:val="000000"/>
      <w:kern w:val="0"/>
      <w:sz w:val="20"/>
      <w:szCs w:val="20"/>
      <w:lang w:val="en-GB"/>
      <w14:ligatures w14:val="none"/>
    </w:rPr>
  </w:style>
  <w:style w:type="character" w:styleId="Mention">
    <w:name w:val="Mention"/>
    <w:basedOn w:val="DefaultParagraphFont"/>
    <w:uiPriority w:val="99"/>
    <w:unhideWhenUsed/>
    <w:rsid w:val="0047598A"/>
    <w:rPr>
      <w:color w:val="2B579A"/>
      <w:shd w:val="clear" w:color="auto" w:fill="E1DFDD"/>
    </w:rPr>
  </w:style>
  <w:style w:type="character" w:styleId="FollowedHyperlink">
    <w:name w:val="FollowedHyperlink"/>
    <w:basedOn w:val="DefaultParagraphFont"/>
    <w:uiPriority w:val="99"/>
    <w:semiHidden/>
    <w:unhideWhenUsed/>
    <w:rsid w:val="00C02124"/>
    <w:rPr>
      <w:color w:val="954F72" w:themeColor="followedHyperlink"/>
      <w:u w:val="single"/>
    </w:rPr>
  </w:style>
  <w:style w:type="paragraph" w:customStyle="1" w:styleId="SampleGuidelinesBullet">
    <w:name w:val="Sample Guidelines Bullet"/>
    <w:basedOn w:val="SampleGuidelinesbody"/>
    <w:link w:val="SampleGuidelinesBulletChar"/>
    <w:autoRedefine/>
    <w:qFormat/>
    <w:rsid w:val="00371013"/>
    <w:pPr>
      <w:numPr>
        <w:numId w:val="5"/>
      </w:numPr>
      <w:ind w:left="720"/>
    </w:pPr>
    <w:rPr>
      <w:sz w:val="22"/>
    </w:rPr>
  </w:style>
  <w:style w:type="character" w:customStyle="1" w:styleId="SampleGuidelinesBulletChar">
    <w:name w:val="Sample Guidelines Bullet Char"/>
    <w:basedOn w:val="SampleGuidelinesbodyChar"/>
    <w:link w:val="SampleGuidelinesBullet"/>
    <w:rsid w:val="00C02124"/>
    <w:rPr>
      <w:rFonts w:ascii="Calibri" w:hAnsi="Calibri" w:cstheme="minorHAnsi"/>
      <w:color w:val="000000"/>
      <w:kern w:val="0"/>
      <w:sz w:val="24"/>
      <w:lang w:val="en-GB"/>
      <w14:ligatures w14:val="none"/>
    </w:rPr>
  </w:style>
  <w:style w:type="paragraph" w:styleId="Revision">
    <w:name w:val="Revision"/>
    <w:hidden/>
    <w:uiPriority w:val="99"/>
    <w:semiHidden/>
    <w:rsid w:val="00913226"/>
    <w:pPr>
      <w:spacing w:after="0" w:line="240" w:lineRule="auto"/>
    </w:pPr>
    <w:rPr>
      <w:rFonts w:ascii="Calibri" w:hAnsi="Calibri"/>
      <w:color w:val="000000"/>
      <w:kern w:val="0"/>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s://cfpub.epa.gov/wizards/disinfectants/" TargetMode="External"/><Relationship Id="rId10" Type="http://schemas.openxmlformats.org/officeDocument/2006/relationships/hyperlink" Target="https://cfpub.epa.gov/wizards/disinfectant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787B83F8A5B45B75C3322D3769DCB" ma:contentTypeVersion="14" ma:contentTypeDescription="Create a new document." ma:contentTypeScope="" ma:versionID="b4e96e52e9065297728d6db93d88aaeb">
  <xsd:schema xmlns:xsd="http://www.w3.org/2001/XMLSchema" xmlns:xs="http://www.w3.org/2001/XMLSchema" xmlns:p="http://schemas.microsoft.com/office/2006/metadata/properties" xmlns:ns2="867ce7a5-a269-43ce-80c0-e87f17e2ac1b" xmlns:ns3="d150f526-406a-4597-adb2-bd1e935ee5bc" targetNamespace="http://schemas.microsoft.com/office/2006/metadata/properties" ma:root="true" ma:fieldsID="c7fe93b5f7cdafc90255c1a9b4064b1e" ns2:_="" ns3:_="">
    <xsd:import namespace="867ce7a5-a269-43ce-80c0-e87f17e2ac1b"/>
    <xsd:import namespace="d150f526-406a-4597-adb2-bd1e935ee5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ce7a5-a269-43ce-80c0-e87f17e2ac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fe1458b-4515-4c6f-b8be-e0bca2e15397}" ma:internalName="TaxCatchAll" ma:showField="CatchAllData" ma:web="867ce7a5-a269-43ce-80c0-e87f17e2ac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0f526-406a-4597-adb2-bd1e935ee5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7ce7a5-a269-43ce-80c0-e87f17e2ac1b" xsi:nil="true"/>
    <lcf76f155ced4ddcb4097134ff3c332f xmlns="d150f526-406a-4597-adb2-bd1e935ee5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E3FEAE-52FA-4132-8481-002CAAE86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ce7a5-a269-43ce-80c0-e87f17e2ac1b"/>
    <ds:schemaRef ds:uri="d150f526-406a-4597-adb2-bd1e935ee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742CF0-8228-43CA-809C-C2FFA0F22820}">
  <ds:schemaRefs>
    <ds:schemaRef ds:uri="http://schemas.microsoft.com/sharepoint/v3/contenttype/forms"/>
  </ds:schemaRefs>
</ds:datastoreItem>
</file>

<file path=customXml/itemProps3.xml><?xml version="1.0" encoding="utf-8"?>
<ds:datastoreItem xmlns:ds="http://schemas.openxmlformats.org/officeDocument/2006/customXml" ds:itemID="{A4019B9C-88A5-4396-BC07-CE21A5DBA3C8}">
  <ds:schemaRefs>
    <ds:schemaRef ds:uri="http://purl.org/dc/term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d150f526-406a-4597-adb2-bd1e935ee5bc"/>
    <ds:schemaRef ds:uri="http://purl.org/dc/elements/1.1/"/>
    <ds:schemaRef ds:uri="http://schemas.microsoft.com/office/infopath/2007/PartnerControls"/>
    <ds:schemaRef ds:uri="867ce7a5-a269-43ce-80c0-e87f17e2ac1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2127</Characters>
  <Application>Microsoft Office Word</Application>
  <DocSecurity>0</DocSecurity>
  <Lines>17</Lines>
  <Paragraphs>4</Paragraphs>
  <ScaleCrop>false</ScaleCrop>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Jones</dc:creator>
  <cp:keywords/>
  <dc:description/>
  <cp:lastModifiedBy>Angela Jones</cp:lastModifiedBy>
  <cp:revision>28</cp:revision>
  <dcterms:created xsi:type="dcterms:W3CDTF">2024-07-02T15:34:00Z</dcterms:created>
  <dcterms:modified xsi:type="dcterms:W3CDTF">2024-10-29T19:52:00Z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0x010100E49787B83F8A5B45B75C3322D3769DCB</vt:lpwstr>
  </property>
  <property fmtid="{D5CDD505-2E9C-101B-9397-08002B2CF9AE}" pid="3" name="MediaServiceImageTags">
    <vt:lpwstr/>
  </property>
</Properties>
</file>