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7B59FF" w14:textId="77777777" w:rsidR="00BD31E7" w:rsidRDefault="00BD31E7" w:rsidP="00D35E21">
      <w:pPr>
        <w:pStyle w:val="SampleGuidelinesHeading4"/>
      </w:pPr>
      <w:r>
        <w:rPr>
          <w:noProof/>
        </w:rPr>
        <w:drawing>
          <wp:inline distT="0" distB="0" distL="0" distR="0" wp14:anchorId="4258B2C6" wp14:editId="5FCF365C">
            <wp:extent cx="5951220" cy="2872820"/>
            <wp:effectExtent l="0" t="0" r="0" b="3810"/>
            <wp:docPr id="1847245510" name="Picture 18472455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245510"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85686" cy="2889457"/>
                    </a:xfrm>
                    <a:prstGeom prst="rect">
                      <a:avLst/>
                    </a:prstGeom>
                  </pic:spPr>
                </pic:pic>
              </a:graphicData>
            </a:graphic>
          </wp:inline>
        </w:drawing>
      </w:r>
    </w:p>
    <w:p w14:paraId="6238768F" w14:textId="77777777" w:rsidR="00BD31E7" w:rsidRDefault="00BD31E7" w:rsidP="00BD31E7">
      <w:pPr>
        <w:jc w:val="center"/>
        <w:rPr>
          <w:rFonts w:cstheme="minorHAnsi"/>
          <w:sz w:val="72"/>
          <w:szCs w:val="72"/>
        </w:rPr>
      </w:pPr>
    </w:p>
    <w:p w14:paraId="1DC32614" w14:textId="77777777" w:rsidR="00BA72AC" w:rsidRDefault="00552B88" w:rsidP="00BD31E7">
      <w:pPr>
        <w:jc w:val="center"/>
        <w:rPr>
          <w:rFonts w:cstheme="minorHAnsi"/>
          <w:color w:val="000000" w:themeColor="text1"/>
          <w:sz w:val="72"/>
          <w:szCs w:val="72"/>
        </w:rPr>
      </w:pPr>
      <w:r>
        <w:rPr>
          <w:color w:val="000000" w:themeColor="text1"/>
          <w:sz w:val="72"/>
          <w:szCs w:val="72"/>
        </w:rPr>
        <w:t>Water Management for Schools</w:t>
      </w:r>
      <w:r w:rsidR="00BD31E7">
        <w:rPr>
          <w:color w:val="000000" w:themeColor="text1"/>
          <w:sz w:val="72"/>
          <w:szCs w:val="72"/>
        </w:rPr>
        <w:t xml:space="preserve"> </w:t>
      </w:r>
      <w:r w:rsidR="00BD31E7">
        <w:rPr>
          <w:rFonts w:cstheme="minorHAnsi"/>
          <w:color w:val="000000" w:themeColor="text1"/>
          <w:sz w:val="72"/>
          <w:szCs w:val="72"/>
        </w:rPr>
        <w:t>Guidelines</w:t>
      </w:r>
    </w:p>
    <w:p w14:paraId="4B2350B8" w14:textId="77777777" w:rsidR="00373A9C" w:rsidRDefault="00373A9C" w:rsidP="00BD31E7">
      <w:pPr>
        <w:jc w:val="center"/>
        <w:rPr>
          <w:rFonts w:cstheme="minorHAnsi"/>
          <w:color w:val="000000" w:themeColor="text1"/>
          <w:sz w:val="72"/>
          <w:szCs w:val="72"/>
        </w:rPr>
      </w:pPr>
    </w:p>
    <w:p w14:paraId="3A742E11" w14:textId="77777777" w:rsidR="00373A9C" w:rsidRDefault="00373A9C" w:rsidP="00BD31E7">
      <w:pPr>
        <w:jc w:val="center"/>
        <w:rPr>
          <w:rFonts w:cstheme="minorHAnsi"/>
          <w:color w:val="000000" w:themeColor="text1"/>
          <w:sz w:val="72"/>
          <w:szCs w:val="72"/>
        </w:rPr>
      </w:pPr>
    </w:p>
    <w:p w14:paraId="324BA16A" w14:textId="77777777" w:rsidR="00373A9C" w:rsidRDefault="00373A9C" w:rsidP="00BD31E7">
      <w:pPr>
        <w:jc w:val="center"/>
        <w:rPr>
          <w:rFonts w:cstheme="minorHAnsi"/>
          <w:color w:val="000000" w:themeColor="text1"/>
          <w:sz w:val="72"/>
          <w:szCs w:val="72"/>
        </w:rPr>
      </w:pPr>
    </w:p>
    <w:p w14:paraId="1A7C3DC5" w14:textId="77777777" w:rsidR="00373A9C" w:rsidRDefault="00373A9C" w:rsidP="00373A9C">
      <w:pPr>
        <w:pStyle w:val="SampleGuidelinesbody"/>
      </w:pPr>
      <w:r w:rsidRPr="21280675">
        <w:rPr>
          <w:b/>
          <w:bCs/>
        </w:rPr>
        <w:t>Note:</w:t>
      </w:r>
      <w:r>
        <w:t xml:space="preserve"> Sample guidelines </w:t>
      </w:r>
      <w:proofErr w:type="gramStart"/>
      <w:r>
        <w:t>are provided</w:t>
      </w:r>
      <w:proofErr w:type="gramEnd"/>
      <w:r>
        <w:t xml:space="preserve"> based on current best practices and regulatory references. These guidelines do not constitute a mandate, nor do they imply liability should the school choose other options</w:t>
      </w:r>
      <w:proofErr w:type="gramStart"/>
      <w:r>
        <w:t xml:space="preserve">.  </w:t>
      </w:r>
      <w:proofErr w:type="gramEnd"/>
      <w:r>
        <w:t>This document may be modified for your district's use in accordance with Missouri regulations, local regulations, local district policy, and guidance from the school medical director</w:t>
      </w:r>
      <w:proofErr w:type="gramStart"/>
      <w:r>
        <w:t xml:space="preserve">.  </w:t>
      </w:r>
      <w:proofErr w:type="gramEnd"/>
      <w:r>
        <w:t xml:space="preserve"> </w:t>
      </w:r>
    </w:p>
    <w:p w14:paraId="2B292D82" w14:textId="1BCBBB4C" w:rsidR="00373A9C" w:rsidRDefault="00373A9C" w:rsidP="00BD31E7">
      <w:pPr>
        <w:jc w:val="center"/>
        <w:rPr>
          <w:rFonts w:cstheme="minorHAnsi"/>
          <w:color w:val="000000" w:themeColor="text1"/>
          <w:sz w:val="72"/>
          <w:szCs w:val="72"/>
        </w:rPr>
        <w:sectPr w:rsidR="00373A9C" w:rsidSect="006625F7">
          <w:headerReference w:type="even" r:id="rId12"/>
          <w:headerReference w:type="default" r:id="rId13"/>
          <w:footerReference w:type="even" r:id="rId14"/>
          <w:footerReference w:type="default" r:id="rId15"/>
          <w:pgSz w:w="12240" w:h="15840"/>
          <w:pgMar w:top="1440" w:right="1440" w:bottom="1440" w:left="1440" w:header="720" w:footer="720" w:gutter="0"/>
          <w:cols w:space="720"/>
          <w:titlePg/>
          <w:docGrid w:linePitch="360"/>
        </w:sectPr>
      </w:pPr>
    </w:p>
    <w:sdt>
      <w:sdtPr>
        <w:rPr>
          <w:rFonts w:asciiTheme="minorHAnsi" w:eastAsiaTheme="minorEastAsia" w:hAnsiTheme="minorHAnsi" w:cstheme="minorBidi"/>
          <w:color w:val="auto"/>
          <w:kern w:val="2"/>
          <w:sz w:val="22"/>
          <w:szCs w:val="22"/>
          <w14:ligatures w14:val="standardContextual"/>
        </w:rPr>
        <w:id w:val="-747342100"/>
        <w:docPartObj>
          <w:docPartGallery w:val="Table of Contents"/>
          <w:docPartUnique/>
        </w:docPartObj>
      </w:sdtPr>
      <w:sdtEndPr>
        <w:rPr>
          <w:b/>
          <w:bCs/>
        </w:rPr>
      </w:sdtEndPr>
      <w:sdtContent>
        <w:p w14:paraId="65C39ABB" w14:textId="77777777" w:rsidR="00BD31E7" w:rsidRPr="00AD7EE0" w:rsidRDefault="00BD31E7" w:rsidP="00BD31E7">
          <w:pPr>
            <w:pStyle w:val="TOCHeading"/>
            <w:rPr>
              <w:rFonts w:asciiTheme="minorHAnsi" w:hAnsiTheme="minorHAnsi" w:cstheme="minorHAnsi"/>
              <w:color w:val="auto"/>
              <w:sz w:val="28"/>
              <w:szCs w:val="28"/>
            </w:rPr>
          </w:pPr>
          <w:r w:rsidRPr="00AD7EE0">
            <w:rPr>
              <w:rFonts w:asciiTheme="minorHAnsi" w:hAnsiTheme="minorHAnsi" w:cstheme="minorHAnsi"/>
              <w:color w:val="auto"/>
              <w:sz w:val="28"/>
              <w:szCs w:val="28"/>
            </w:rPr>
            <w:t>Contents</w:t>
          </w:r>
        </w:p>
        <w:p w14:paraId="393AF83A" w14:textId="7D4966B6" w:rsidR="00C119FE" w:rsidRDefault="00B01C30">
          <w:pPr>
            <w:pStyle w:val="TOC1"/>
            <w:tabs>
              <w:tab w:val="right" w:leader="dot" w:pos="9350"/>
            </w:tabs>
            <w:rPr>
              <w:rFonts w:eastAsiaTheme="minorEastAsia"/>
              <w:noProof/>
              <w:sz w:val="24"/>
              <w:szCs w:val="24"/>
            </w:rPr>
          </w:pPr>
          <w:r>
            <w:fldChar w:fldCharType="begin"/>
          </w:r>
          <w:r>
            <w:instrText xml:space="preserve"> TOC \h \z \t "Sample Guidelines Heading 1,1,Sample Guidelines Heading 2,2,Sample Guidelines Heading 3,3" </w:instrText>
          </w:r>
          <w:r>
            <w:fldChar w:fldCharType="separate"/>
          </w:r>
          <w:hyperlink w:anchor="_Toc171938465" w:history="1">
            <w:r w:rsidR="00C119FE" w:rsidRPr="00F664AD">
              <w:rPr>
                <w:rStyle w:val="Hyperlink"/>
                <w:noProof/>
              </w:rPr>
              <w:t>Overview</w:t>
            </w:r>
            <w:r w:rsidR="00C119FE">
              <w:rPr>
                <w:noProof/>
                <w:webHidden/>
              </w:rPr>
              <w:tab/>
            </w:r>
            <w:r w:rsidR="00C119FE">
              <w:rPr>
                <w:noProof/>
                <w:webHidden/>
              </w:rPr>
              <w:fldChar w:fldCharType="begin"/>
            </w:r>
            <w:r w:rsidR="00C119FE">
              <w:rPr>
                <w:noProof/>
                <w:webHidden/>
              </w:rPr>
              <w:instrText xml:space="preserve"> PAGEREF _Toc171938465 \h </w:instrText>
            </w:r>
            <w:r w:rsidR="00C119FE">
              <w:rPr>
                <w:noProof/>
                <w:webHidden/>
              </w:rPr>
            </w:r>
            <w:r w:rsidR="00C119FE">
              <w:rPr>
                <w:noProof/>
                <w:webHidden/>
              </w:rPr>
              <w:fldChar w:fldCharType="separate"/>
            </w:r>
            <w:r w:rsidR="00C119FE">
              <w:rPr>
                <w:noProof/>
                <w:webHidden/>
              </w:rPr>
              <w:t>3</w:t>
            </w:r>
            <w:r w:rsidR="00C119FE">
              <w:rPr>
                <w:noProof/>
                <w:webHidden/>
              </w:rPr>
              <w:fldChar w:fldCharType="end"/>
            </w:r>
          </w:hyperlink>
        </w:p>
        <w:p w14:paraId="265193B3" w14:textId="5987F598" w:rsidR="00C119FE" w:rsidRDefault="009B1F43">
          <w:pPr>
            <w:pStyle w:val="TOC1"/>
            <w:tabs>
              <w:tab w:val="right" w:leader="dot" w:pos="9350"/>
            </w:tabs>
            <w:rPr>
              <w:rFonts w:eastAsiaTheme="minorEastAsia"/>
              <w:noProof/>
              <w:sz w:val="24"/>
              <w:szCs w:val="24"/>
            </w:rPr>
          </w:pPr>
          <w:hyperlink w:anchor="_Toc171938466" w:history="1">
            <w:r w:rsidR="00C119FE" w:rsidRPr="00F664AD">
              <w:rPr>
                <w:rStyle w:val="Hyperlink"/>
                <w:noProof/>
              </w:rPr>
              <w:t>Types of Water</w:t>
            </w:r>
            <w:r w:rsidR="00C119FE">
              <w:rPr>
                <w:noProof/>
                <w:webHidden/>
              </w:rPr>
              <w:tab/>
            </w:r>
            <w:r w:rsidR="00C119FE">
              <w:rPr>
                <w:noProof/>
                <w:webHidden/>
              </w:rPr>
              <w:fldChar w:fldCharType="begin"/>
            </w:r>
            <w:r w:rsidR="00C119FE">
              <w:rPr>
                <w:noProof/>
                <w:webHidden/>
              </w:rPr>
              <w:instrText xml:space="preserve"> PAGEREF _Toc171938466 \h </w:instrText>
            </w:r>
            <w:r w:rsidR="00C119FE">
              <w:rPr>
                <w:noProof/>
                <w:webHidden/>
              </w:rPr>
            </w:r>
            <w:r w:rsidR="00C119FE">
              <w:rPr>
                <w:noProof/>
                <w:webHidden/>
              </w:rPr>
              <w:fldChar w:fldCharType="separate"/>
            </w:r>
            <w:r w:rsidR="00C119FE">
              <w:rPr>
                <w:noProof/>
                <w:webHidden/>
              </w:rPr>
              <w:t>3</w:t>
            </w:r>
            <w:r w:rsidR="00C119FE">
              <w:rPr>
                <w:noProof/>
                <w:webHidden/>
              </w:rPr>
              <w:fldChar w:fldCharType="end"/>
            </w:r>
          </w:hyperlink>
        </w:p>
        <w:p w14:paraId="229C1092" w14:textId="0C48BCFB" w:rsidR="00C119FE" w:rsidRDefault="009B1F43">
          <w:pPr>
            <w:pStyle w:val="TOC1"/>
            <w:tabs>
              <w:tab w:val="right" w:leader="dot" w:pos="9350"/>
            </w:tabs>
            <w:rPr>
              <w:rFonts w:eastAsiaTheme="minorEastAsia"/>
              <w:noProof/>
              <w:sz w:val="24"/>
              <w:szCs w:val="24"/>
            </w:rPr>
          </w:pPr>
          <w:hyperlink w:anchor="_Toc171938467" w:history="1">
            <w:r w:rsidR="00C119FE" w:rsidRPr="00F664AD">
              <w:rPr>
                <w:rStyle w:val="Hyperlink"/>
                <w:noProof/>
              </w:rPr>
              <w:t>Hazards in Building Water Systems</w:t>
            </w:r>
            <w:r w:rsidR="00C119FE">
              <w:rPr>
                <w:noProof/>
                <w:webHidden/>
              </w:rPr>
              <w:tab/>
            </w:r>
            <w:r w:rsidR="00C119FE">
              <w:rPr>
                <w:noProof/>
                <w:webHidden/>
              </w:rPr>
              <w:fldChar w:fldCharType="begin"/>
            </w:r>
            <w:r w:rsidR="00C119FE">
              <w:rPr>
                <w:noProof/>
                <w:webHidden/>
              </w:rPr>
              <w:instrText xml:space="preserve"> PAGEREF _Toc171938467 \h </w:instrText>
            </w:r>
            <w:r w:rsidR="00C119FE">
              <w:rPr>
                <w:noProof/>
                <w:webHidden/>
              </w:rPr>
            </w:r>
            <w:r w:rsidR="00C119FE">
              <w:rPr>
                <w:noProof/>
                <w:webHidden/>
              </w:rPr>
              <w:fldChar w:fldCharType="separate"/>
            </w:r>
            <w:r w:rsidR="00C119FE">
              <w:rPr>
                <w:noProof/>
                <w:webHidden/>
              </w:rPr>
              <w:t>3</w:t>
            </w:r>
            <w:r w:rsidR="00C119FE">
              <w:rPr>
                <w:noProof/>
                <w:webHidden/>
              </w:rPr>
              <w:fldChar w:fldCharType="end"/>
            </w:r>
          </w:hyperlink>
        </w:p>
        <w:p w14:paraId="58348302" w14:textId="21C13A17" w:rsidR="00C119FE" w:rsidRDefault="009B1F43">
          <w:pPr>
            <w:pStyle w:val="TOC2"/>
            <w:tabs>
              <w:tab w:val="right" w:leader="dot" w:pos="9350"/>
            </w:tabs>
            <w:rPr>
              <w:rFonts w:eastAsiaTheme="minorEastAsia"/>
              <w:noProof/>
              <w:sz w:val="24"/>
              <w:szCs w:val="24"/>
            </w:rPr>
          </w:pPr>
          <w:hyperlink w:anchor="_Toc171938468" w:history="1">
            <w:r w:rsidR="00C119FE" w:rsidRPr="00F664AD">
              <w:rPr>
                <w:rStyle w:val="Hyperlink"/>
                <w:noProof/>
              </w:rPr>
              <w:t>Microorganism Contaminants</w:t>
            </w:r>
            <w:r w:rsidR="00C119FE">
              <w:rPr>
                <w:noProof/>
                <w:webHidden/>
              </w:rPr>
              <w:tab/>
            </w:r>
            <w:r w:rsidR="00C119FE">
              <w:rPr>
                <w:noProof/>
                <w:webHidden/>
              </w:rPr>
              <w:fldChar w:fldCharType="begin"/>
            </w:r>
            <w:r w:rsidR="00C119FE">
              <w:rPr>
                <w:noProof/>
                <w:webHidden/>
              </w:rPr>
              <w:instrText xml:space="preserve"> PAGEREF _Toc171938468 \h </w:instrText>
            </w:r>
            <w:r w:rsidR="00C119FE">
              <w:rPr>
                <w:noProof/>
                <w:webHidden/>
              </w:rPr>
            </w:r>
            <w:r w:rsidR="00C119FE">
              <w:rPr>
                <w:noProof/>
                <w:webHidden/>
              </w:rPr>
              <w:fldChar w:fldCharType="separate"/>
            </w:r>
            <w:r w:rsidR="00C119FE">
              <w:rPr>
                <w:noProof/>
                <w:webHidden/>
              </w:rPr>
              <w:t>3</w:t>
            </w:r>
            <w:r w:rsidR="00C119FE">
              <w:rPr>
                <w:noProof/>
                <w:webHidden/>
              </w:rPr>
              <w:fldChar w:fldCharType="end"/>
            </w:r>
          </w:hyperlink>
        </w:p>
        <w:p w14:paraId="7192D8FD" w14:textId="7D6744A6" w:rsidR="00C119FE" w:rsidRDefault="009B1F43">
          <w:pPr>
            <w:pStyle w:val="TOC2"/>
            <w:tabs>
              <w:tab w:val="right" w:leader="dot" w:pos="9350"/>
            </w:tabs>
            <w:rPr>
              <w:rFonts w:eastAsiaTheme="minorEastAsia"/>
              <w:noProof/>
              <w:sz w:val="24"/>
              <w:szCs w:val="24"/>
            </w:rPr>
          </w:pPr>
          <w:hyperlink w:anchor="_Toc171938469" w:history="1">
            <w:r w:rsidR="00C119FE" w:rsidRPr="00F664AD">
              <w:rPr>
                <w:rStyle w:val="Hyperlink"/>
                <w:noProof/>
              </w:rPr>
              <w:t>Environmental Contaminants</w:t>
            </w:r>
            <w:r w:rsidR="00C119FE">
              <w:rPr>
                <w:noProof/>
                <w:webHidden/>
              </w:rPr>
              <w:tab/>
            </w:r>
            <w:r w:rsidR="00C119FE">
              <w:rPr>
                <w:noProof/>
                <w:webHidden/>
              </w:rPr>
              <w:fldChar w:fldCharType="begin"/>
            </w:r>
            <w:r w:rsidR="00C119FE">
              <w:rPr>
                <w:noProof/>
                <w:webHidden/>
              </w:rPr>
              <w:instrText xml:space="preserve"> PAGEREF _Toc171938469 \h </w:instrText>
            </w:r>
            <w:r w:rsidR="00C119FE">
              <w:rPr>
                <w:noProof/>
                <w:webHidden/>
              </w:rPr>
            </w:r>
            <w:r w:rsidR="00C119FE">
              <w:rPr>
                <w:noProof/>
                <w:webHidden/>
              </w:rPr>
              <w:fldChar w:fldCharType="separate"/>
            </w:r>
            <w:r w:rsidR="00C119FE">
              <w:rPr>
                <w:noProof/>
                <w:webHidden/>
              </w:rPr>
              <w:t>4</w:t>
            </w:r>
            <w:r w:rsidR="00C119FE">
              <w:rPr>
                <w:noProof/>
                <w:webHidden/>
              </w:rPr>
              <w:fldChar w:fldCharType="end"/>
            </w:r>
          </w:hyperlink>
        </w:p>
        <w:p w14:paraId="299B4604" w14:textId="56FC565C" w:rsidR="00C119FE" w:rsidRDefault="009B1F43">
          <w:pPr>
            <w:pStyle w:val="TOC1"/>
            <w:tabs>
              <w:tab w:val="right" w:leader="dot" w:pos="9350"/>
            </w:tabs>
            <w:rPr>
              <w:rFonts w:eastAsiaTheme="minorEastAsia"/>
              <w:noProof/>
              <w:sz w:val="24"/>
              <w:szCs w:val="24"/>
            </w:rPr>
          </w:pPr>
          <w:hyperlink w:anchor="_Toc171938470" w:history="1">
            <w:r w:rsidR="00C119FE" w:rsidRPr="00F664AD">
              <w:rPr>
                <w:rStyle w:val="Hyperlink"/>
                <w:noProof/>
              </w:rPr>
              <w:t>Principles of Effective Water Management</w:t>
            </w:r>
            <w:r w:rsidR="00C119FE">
              <w:rPr>
                <w:noProof/>
                <w:webHidden/>
              </w:rPr>
              <w:tab/>
            </w:r>
            <w:r w:rsidR="00C119FE">
              <w:rPr>
                <w:noProof/>
                <w:webHidden/>
              </w:rPr>
              <w:fldChar w:fldCharType="begin"/>
            </w:r>
            <w:r w:rsidR="00C119FE">
              <w:rPr>
                <w:noProof/>
                <w:webHidden/>
              </w:rPr>
              <w:instrText xml:space="preserve"> PAGEREF _Toc171938470 \h </w:instrText>
            </w:r>
            <w:r w:rsidR="00C119FE">
              <w:rPr>
                <w:noProof/>
                <w:webHidden/>
              </w:rPr>
            </w:r>
            <w:r w:rsidR="00C119FE">
              <w:rPr>
                <w:noProof/>
                <w:webHidden/>
              </w:rPr>
              <w:fldChar w:fldCharType="separate"/>
            </w:r>
            <w:r w:rsidR="00C119FE">
              <w:rPr>
                <w:noProof/>
                <w:webHidden/>
              </w:rPr>
              <w:t>4</w:t>
            </w:r>
            <w:r w:rsidR="00C119FE">
              <w:rPr>
                <w:noProof/>
                <w:webHidden/>
              </w:rPr>
              <w:fldChar w:fldCharType="end"/>
            </w:r>
          </w:hyperlink>
        </w:p>
        <w:p w14:paraId="44D9D4B4" w14:textId="3D8CD8A2" w:rsidR="00C119FE" w:rsidRDefault="009B1F43">
          <w:pPr>
            <w:pStyle w:val="TOC1"/>
            <w:tabs>
              <w:tab w:val="right" w:leader="dot" w:pos="9350"/>
            </w:tabs>
            <w:rPr>
              <w:rFonts w:eastAsiaTheme="minorEastAsia"/>
              <w:noProof/>
              <w:sz w:val="24"/>
              <w:szCs w:val="24"/>
            </w:rPr>
          </w:pPr>
          <w:hyperlink w:anchor="_Toc171938471" w:history="1">
            <w:r w:rsidR="00C119FE" w:rsidRPr="00F664AD">
              <w:rPr>
                <w:rStyle w:val="Hyperlink"/>
                <w:noProof/>
              </w:rPr>
              <w:t xml:space="preserve">Water Management Program for </w:t>
            </w:r>
            <w:r w:rsidR="00C119FE" w:rsidRPr="00F664AD">
              <w:rPr>
                <w:rStyle w:val="Hyperlink"/>
                <w:i/>
                <w:iCs/>
                <w:noProof/>
              </w:rPr>
              <w:t>Legionella</w:t>
            </w:r>
            <w:r w:rsidR="00C119FE">
              <w:rPr>
                <w:noProof/>
                <w:webHidden/>
              </w:rPr>
              <w:tab/>
            </w:r>
            <w:r w:rsidR="00C119FE">
              <w:rPr>
                <w:noProof/>
                <w:webHidden/>
              </w:rPr>
              <w:fldChar w:fldCharType="begin"/>
            </w:r>
            <w:r w:rsidR="00C119FE">
              <w:rPr>
                <w:noProof/>
                <w:webHidden/>
              </w:rPr>
              <w:instrText xml:space="preserve"> PAGEREF _Toc171938471 \h </w:instrText>
            </w:r>
            <w:r w:rsidR="00C119FE">
              <w:rPr>
                <w:noProof/>
                <w:webHidden/>
              </w:rPr>
            </w:r>
            <w:r w:rsidR="00C119FE">
              <w:rPr>
                <w:noProof/>
                <w:webHidden/>
              </w:rPr>
              <w:fldChar w:fldCharType="separate"/>
            </w:r>
            <w:r w:rsidR="00C119FE">
              <w:rPr>
                <w:noProof/>
                <w:webHidden/>
              </w:rPr>
              <w:t>4</w:t>
            </w:r>
            <w:r w:rsidR="00C119FE">
              <w:rPr>
                <w:noProof/>
                <w:webHidden/>
              </w:rPr>
              <w:fldChar w:fldCharType="end"/>
            </w:r>
          </w:hyperlink>
        </w:p>
        <w:p w14:paraId="73C1E1A4" w14:textId="3C7FCEE4" w:rsidR="00C119FE" w:rsidRDefault="009B1F43">
          <w:pPr>
            <w:pStyle w:val="TOC2"/>
            <w:tabs>
              <w:tab w:val="right" w:leader="dot" w:pos="9350"/>
            </w:tabs>
            <w:rPr>
              <w:rFonts w:eastAsiaTheme="minorEastAsia"/>
              <w:noProof/>
              <w:sz w:val="24"/>
              <w:szCs w:val="24"/>
            </w:rPr>
          </w:pPr>
          <w:hyperlink w:anchor="_Toc171938472" w:history="1">
            <w:r w:rsidR="00C119FE" w:rsidRPr="00F664AD">
              <w:rPr>
                <w:rStyle w:val="Hyperlink"/>
                <w:noProof/>
              </w:rPr>
              <w:t>Water Management Team</w:t>
            </w:r>
            <w:r w:rsidR="00C119FE">
              <w:rPr>
                <w:noProof/>
                <w:webHidden/>
              </w:rPr>
              <w:tab/>
            </w:r>
            <w:r w:rsidR="00C119FE">
              <w:rPr>
                <w:noProof/>
                <w:webHidden/>
              </w:rPr>
              <w:fldChar w:fldCharType="begin"/>
            </w:r>
            <w:r w:rsidR="00C119FE">
              <w:rPr>
                <w:noProof/>
                <w:webHidden/>
              </w:rPr>
              <w:instrText xml:space="preserve"> PAGEREF _Toc171938472 \h </w:instrText>
            </w:r>
            <w:r w:rsidR="00C119FE">
              <w:rPr>
                <w:noProof/>
                <w:webHidden/>
              </w:rPr>
            </w:r>
            <w:r w:rsidR="00C119FE">
              <w:rPr>
                <w:noProof/>
                <w:webHidden/>
              </w:rPr>
              <w:fldChar w:fldCharType="separate"/>
            </w:r>
            <w:r w:rsidR="00C119FE">
              <w:rPr>
                <w:noProof/>
                <w:webHidden/>
              </w:rPr>
              <w:t>5</w:t>
            </w:r>
            <w:r w:rsidR="00C119FE">
              <w:rPr>
                <w:noProof/>
                <w:webHidden/>
              </w:rPr>
              <w:fldChar w:fldCharType="end"/>
            </w:r>
          </w:hyperlink>
        </w:p>
        <w:p w14:paraId="6FFA5220" w14:textId="1F84A155" w:rsidR="00C119FE" w:rsidRDefault="009B1F43">
          <w:pPr>
            <w:pStyle w:val="TOC2"/>
            <w:tabs>
              <w:tab w:val="right" w:leader="dot" w:pos="9350"/>
            </w:tabs>
            <w:rPr>
              <w:rFonts w:eastAsiaTheme="minorEastAsia"/>
              <w:noProof/>
              <w:sz w:val="24"/>
              <w:szCs w:val="24"/>
            </w:rPr>
          </w:pPr>
          <w:hyperlink w:anchor="_Toc171938473" w:history="1">
            <w:r w:rsidR="00C119FE" w:rsidRPr="00F664AD">
              <w:rPr>
                <w:rStyle w:val="Hyperlink"/>
                <w:noProof/>
              </w:rPr>
              <w:t>Risk Assessment</w:t>
            </w:r>
            <w:r w:rsidR="00C119FE">
              <w:rPr>
                <w:noProof/>
                <w:webHidden/>
              </w:rPr>
              <w:tab/>
            </w:r>
            <w:r w:rsidR="00C119FE">
              <w:rPr>
                <w:noProof/>
                <w:webHidden/>
              </w:rPr>
              <w:fldChar w:fldCharType="begin"/>
            </w:r>
            <w:r w:rsidR="00C119FE">
              <w:rPr>
                <w:noProof/>
                <w:webHidden/>
              </w:rPr>
              <w:instrText xml:space="preserve"> PAGEREF _Toc171938473 \h </w:instrText>
            </w:r>
            <w:r w:rsidR="00C119FE">
              <w:rPr>
                <w:noProof/>
                <w:webHidden/>
              </w:rPr>
            </w:r>
            <w:r w:rsidR="00C119FE">
              <w:rPr>
                <w:noProof/>
                <w:webHidden/>
              </w:rPr>
              <w:fldChar w:fldCharType="separate"/>
            </w:r>
            <w:r w:rsidR="00C119FE">
              <w:rPr>
                <w:noProof/>
                <w:webHidden/>
              </w:rPr>
              <w:t>5</w:t>
            </w:r>
            <w:r w:rsidR="00C119FE">
              <w:rPr>
                <w:noProof/>
                <w:webHidden/>
              </w:rPr>
              <w:fldChar w:fldCharType="end"/>
            </w:r>
          </w:hyperlink>
        </w:p>
        <w:p w14:paraId="712D9813" w14:textId="111AED39" w:rsidR="00C119FE" w:rsidRDefault="009B1F43">
          <w:pPr>
            <w:pStyle w:val="TOC3"/>
            <w:tabs>
              <w:tab w:val="right" w:leader="dot" w:pos="9350"/>
            </w:tabs>
            <w:rPr>
              <w:rFonts w:eastAsiaTheme="minorEastAsia"/>
              <w:noProof/>
              <w:sz w:val="24"/>
              <w:szCs w:val="24"/>
            </w:rPr>
          </w:pPr>
          <w:hyperlink w:anchor="_Toc171938474" w:history="1">
            <w:r w:rsidR="00C119FE" w:rsidRPr="00F664AD">
              <w:rPr>
                <w:rStyle w:val="Hyperlink"/>
                <w:noProof/>
              </w:rPr>
              <w:t>Risk Identified</w:t>
            </w:r>
            <w:r w:rsidR="00C119FE">
              <w:rPr>
                <w:noProof/>
                <w:webHidden/>
              </w:rPr>
              <w:tab/>
            </w:r>
            <w:r w:rsidR="00C119FE">
              <w:rPr>
                <w:noProof/>
                <w:webHidden/>
              </w:rPr>
              <w:fldChar w:fldCharType="begin"/>
            </w:r>
            <w:r w:rsidR="00C119FE">
              <w:rPr>
                <w:noProof/>
                <w:webHidden/>
              </w:rPr>
              <w:instrText xml:space="preserve"> PAGEREF _Toc171938474 \h </w:instrText>
            </w:r>
            <w:r w:rsidR="00C119FE">
              <w:rPr>
                <w:noProof/>
                <w:webHidden/>
              </w:rPr>
            </w:r>
            <w:r w:rsidR="00C119FE">
              <w:rPr>
                <w:noProof/>
                <w:webHidden/>
              </w:rPr>
              <w:fldChar w:fldCharType="separate"/>
            </w:r>
            <w:r w:rsidR="00C119FE">
              <w:rPr>
                <w:noProof/>
                <w:webHidden/>
              </w:rPr>
              <w:t>5</w:t>
            </w:r>
            <w:r w:rsidR="00C119FE">
              <w:rPr>
                <w:noProof/>
                <w:webHidden/>
              </w:rPr>
              <w:fldChar w:fldCharType="end"/>
            </w:r>
          </w:hyperlink>
        </w:p>
        <w:p w14:paraId="7D2FF3E1" w14:textId="2C21F732" w:rsidR="00C119FE" w:rsidRDefault="009B1F43">
          <w:pPr>
            <w:pStyle w:val="TOC1"/>
            <w:tabs>
              <w:tab w:val="right" w:leader="dot" w:pos="9350"/>
            </w:tabs>
            <w:rPr>
              <w:rFonts w:eastAsiaTheme="minorEastAsia"/>
              <w:noProof/>
              <w:sz w:val="24"/>
              <w:szCs w:val="24"/>
            </w:rPr>
          </w:pPr>
          <w:hyperlink w:anchor="_Toc171938475" w:history="1">
            <w:r w:rsidR="00C119FE" w:rsidRPr="00F664AD">
              <w:rPr>
                <w:rStyle w:val="Hyperlink"/>
                <w:noProof/>
              </w:rPr>
              <w:t>Water Management Program for Lead</w:t>
            </w:r>
            <w:r w:rsidR="00C119FE">
              <w:rPr>
                <w:noProof/>
                <w:webHidden/>
              </w:rPr>
              <w:tab/>
            </w:r>
            <w:r w:rsidR="00C119FE">
              <w:rPr>
                <w:noProof/>
                <w:webHidden/>
              </w:rPr>
              <w:fldChar w:fldCharType="begin"/>
            </w:r>
            <w:r w:rsidR="00C119FE">
              <w:rPr>
                <w:noProof/>
                <w:webHidden/>
              </w:rPr>
              <w:instrText xml:space="preserve"> PAGEREF _Toc171938475 \h </w:instrText>
            </w:r>
            <w:r w:rsidR="00C119FE">
              <w:rPr>
                <w:noProof/>
                <w:webHidden/>
              </w:rPr>
            </w:r>
            <w:r w:rsidR="00C119FE">
              <w:rPr>
                <w:noProof/>
                <w:webHidden/>
              </w:rPr>
              <w:fldChar w:fldCharType="separate"/>
            </w:r>
            <w:r w:rsidR="00C119FE">
              <w:rPr>
                <w:noProof/>
                <w:webHidden/>
              </w:rPr>
              <w:t>6</w:t>
            </w:r>
            <w:r w:rsidR="00C119FE">
              <w:rPr>
                <w:noProof/>
                <w:webHidden/>
              </w:rPr>
              <w:fldChar w:fldCharType="end"/>
            </w:r>
          </w:hyperlink>
        </w:p>
        <w:p w14:paraId="33ABFCFE" w14:textId="30DE11A3" w:rsidR="00C119FE" w:rsidRDefault="009B1F43">
          <w:pPr>
            <w:pStyle w:val="TOC2"/>
            <w:tabs>
              <w:tab w:val="right" w:leader="dot" w:pos="9350"/>
            </w:tabs>
            <w:rPr>
              <w:rFonts w:eastAsiaTheme="minorEastAsia"/>
              <w:noProof/>
              <w:sz w:val="24"/>
              <w:szCs w:val="24"/>
            </w:rPr>
          </w:pPr>
          <w:hyperlink w:anchor="_Toc171938476" w:history="1">
            <w:r w:rsidR="00C119FE" w:rsidRPr="00F664AD">
              <w:rPr>
                <w:rStyle w:val="Hyperlink"/>
                <w:noProof/>
              </w:rPr>
              <w:t>Get the Lead Out of School Act</w:t>
            </w:r>
            <w:r w:rsidR="00C119FE">
              <w:rPr>
                <w:noProof/>
                <w:webHidden/>
              </w:rPr>
              <w:tab/>
            </w:r>
            <w:r w:rsidR="00C119FE">
              <w:rPr>
                <w:noProof/>
                <w:webHidden/>
              </w:rPr>
              <w:fldChar w:fldCharType="begin"/>
            </w:r>
            <w:r w:rsidR="00C119FE">
              <w:rPr>
                <w:noProof/>
                <w:webHidden/>
              </w:rPr>
              <w:instrText xml:space="preserve"> PAGEREF _Toc171938476 \h </w:instrText>
            </w:r>
            <w:r w:rsidR="00C119FE">
              <w:rPr>
                <w:noProof/>
                <w:webHidden/>
              </w:rPr>
            </w:r>
            <w:r w:rsidR="00C119FE">
              <w:rPr>
                <w:noProof/>
                <w:webHidden/>
              </w:rPr>
              <w:fldChar w:fldCharType="separate"/>
            </w:r>
            <w:r w:rsidR="00C119FE">
              <w:rPr>
                <w:noProof/>
                <w:webHidden/>
              </w:rPr>
              <w:t>6</w:t>
            </w:r>
            <w:r w:rsidR="00C119FE">
              <w:rPr>
                <w:noProof/>
                <w:webHidden/>
              </w:rPr>
              <w:fldChar w:fldCharType="end"/>
            </w:r>
          </w:hyperlink>
        </w:p>
        <w:p w14:paraId="681578A8" w14:textId="5436C0BC" w:rsidR="00C119FE" w:rsidRDefault="009B1F43">
          <w:pPr>
            <w:pStyle w:val="TOC3"/>
            <w:tabs>
              <w:tab w:val="right" w:leader="dot" w:pos="9350"/>
            </w:tabs>
            <w:rPr>
              <w:rFonts w:eastAsiaTheme="minorEastAsia"/>
              <w:noProof/>
              <w:sz w:val="24"/>
              <w:szCs w:val="24"/>
            </w:rPr>
          </w:pPr>
          <w:hyperlink w:anchor="_Toc171938477" w:history="1">
            <w:r w:rsidR="00C119FE" w:rsidRPr="00F664AD">
              <w:rPr>
                <w:rStyle w:val="Hyperlink"/>
                <w:noProof/>
              </w:rPr>
              <w:t>Requirements</w:t>
            </w:r>
            <w:r w:rsidR="00C119FE">
              <w:rPr>
                <w:noProof/>
                <w:webHidden/>
              </w:rPr>
              <w:tab/>
            </w:r>
            <w:r w:rsidR="00C119FE">
              <w:rPr>
                <w:noProof/>
                <w:webHidden/>
              </w:rPr>
              <w:fldChar w:fldCharType="begin"/>
            </w:r>
            <w:r w:rsidR="00C119FE">
              <w:rPr>
                <w:noProof/>
                <w:webHidden/>
              </w:rPr>
              <w:instrText xml:space="preserve"> PAGEREF _Toc171938477 \h </w:instrText>
            </w:r>
            <w:r w:rsidR="00C119FE">
              <w:rPr>
                <w:noProof/>
                <w:webHidden/>
              </w:rPr>
            </w:r>
            <w:r w:rsidR="00C119FE">
              <w:rPr>
                <w:noProof/>
                <w:webHidden/>
              </w:rPr>
              <w:fldChar w:fldCharType="separate"/>
            </w:r>
            <w:r w:rsidR="00C119FE">
              <w:rPr>
                <w:noProof/>
                <w:webHidden/>
              </w:rPr>
              <w:t>6</w:t>
            </w:r>
            <w:r w:rsidR="00C119FE">
              <w:rPr>
                <w:noProof/>
                <w:webHidden/>
              </w:rPr>
              <w:fldChar w:fldCharType="end"/>
            </w:r>
          </w:hyperlink>
        </w:p>
        <w:p w14:paraId="1AC2C3D0" w14:textId="39038C95" w:rsidR="00C119FE" w:rsidRDefault="009B1F43">
          <w:pPr>
            <w:pStyle w:val="TOC3"/>
            <w:tabs>
              <w:tab w:val="right" w:leader="dot" w:pos="9350"/>
            </w:tabs>
            <w:rPr>
              <w:rFonts w:eastAsiaTheme="minorEastAsia"/>
              <w:noProof/>
              <w:sz w:val="24"/>
              <w:szCs w:val="24"/>
            </w:rPr>
          </w:pPr>
          <w:hyperlink w:anchor="_Toc171938478" w:history="1">
            <w:r w:rsidR="00C119FE" w:rsidRPr="00F664AD">
              <w:rPr>
                <w:rStyle w:val="Hyperlink"/>
                <w:noProof/>
              </w:rPr>
              <w:t>Testing and Remediation</w:t>
            </w:r>
            <w:r w:rsidR="00C119FE">
              <w:rPr>
                <w:noProof/>
                <w:webHidden/>
              </w:rPr>
              <w:tab/>
            </w:r>
            <w:r w:rsidR="00C119FE">
              <w:rPr>
                <w:noProof/>
                <w:webHidden/>
              </w:rPr>
              <w:fldChar w:fldCharType="begin"/>
            </w:r>
            <w:r w:rsidR="00C119FE">
              <w:rPr>
                <w:noProof/>
                <w:webHidden/>
              </w:rPr>
              <w:instrText xml:space="preserve"> PAGEREF _Toc171938478 \h </w:instrText>
            </w:r>
            <w:r w:rsidR="00C119FE">
              <w:rPr>
                <w:noProof/>
                <w:webHidden/>
              </w:rPr>
            </w:r>
            <w:r w:rsidR="00C119FE">
              <w:rPr>
                <w:noProof/>
                <w:webHidden/>
              </w:rPr>
              <w:fldChar w:fldCharType="separate"/>
            </w:r>
            <w:r w:rsidR="00C119FE">
              <w:rPr>
                <w:noProof/>
                <w:webHidden/>
              </w:rPr>
              <w:t>6</w:t>
            </w:r>
            <w:r w:rsidR="00C119FE">
              <w:rPr>
                <w:noProof/>
                <w:webHidden/>
              </w:rPr>
              <w:fldChar w:fldCharType="end"/>
            </w:r>
          </w:hyperlink>
        </w:p>
        <w:p w14:paraId="3CDEC2ED" w14:textId="62E0BFA1" w:rsidR="00C119FE" w:rsidRDefault="009B1F43">
          <w:pPr>
            <w:pStyle w:val="TOC3"/>
            <w:tabs>
              <w:tab w:val="right" w:leader="dot" w:pos="9350"/>
            </w:tabs>
            <w:rPr>
              <w:rFonts w:eastAsiaTheme="minorEastAsia"/>
              <w:noProof/>
              <w:sz w:val="24"/>
              <w:szCs w:val="24"/>
            </w:rPr>
          </w:pPr>
          <w:hyperlink w:anchor="_Toc171938479" w:history="1">
            <w:r w:rsidR="00C119FE" w:rsidRPr="00F664AD">
              <w:rPr>
                <w:rStyle w:val="Hyperlink"/>
                <w:noProof/>
              </w:rPr>
              <w:t>Sources of Contamination</w:t>
            </w:r>
            <w:r w:rsidR="00C119FE">
              <w:rPr>
                <w:noProof/>
                <w:webHidden/>
              </w:rPr>
              <w:tab/>
            </w:r>
            <w:r w:rsidR="00C119FE">
              <w:rPr>
                <w:noProof/>
                <w:webHidden/>
              </w:rPr>
              <w:fldChar w:fldCharType="begin"/>
            </w:r>
            <w:r w:rsidR="00C119FE">
              <w:rPr>
                <w:noProof/>
                <w:webHidden/>
              </w:rPr>
              <w:instrText xml:space="preserve"> PAGEREF _Toc171938479 \h </w:instrText>
            </w:r>
            <w:r w:rsidR="00C119FE">
              <w:rPr>
                <w:noProof/>
                <w:webHidden/>
              </w:rPr>
            </w:r>
            <w:r w:rsidR="00C119FE">
              <w:rPr>
                <w:noProof/>
                <w:webHidden/>
              </w:rPr>
              <w:fldChar w:fldCharType="separate"/>
            </w:r>
            <w:r w:rsidR="00C119FE">
              <w:rPr>
                <w:noProof/>
                <w:webHidden/>
              </w:rPr>
              <w:t>6</w:t>
            </w:r>
            <w:r w:rsidR="00C119FE">
              <w:rPr>
                <w:noProof/>
                <w:webHidden/>
              </w:rPr>
              <w:fldChar w:fldCharType="end"/>
            </w:r>
          </w:hyperlink>
        </w:p>
        <w:p w14:paraId="48E8D90F" w14:textId="7850EE51" w:rsidR="00C119FE" w:rsidRDefault="009B1F43">
          <w:pPr>
            <w:pStyle w:val="TOC3"/>
            <w:tabs>
              <w:tab w:val="right" w:leader="dot" w:pos="9350"/>
            </w:tabs>
            <w:rPr>
              <w:rFonts w:eastAsiaTheme="minorEastAsia"/>
              <w:noProof/>
              <w:sz w:val="24"/>
              <w:szCs w:val="24"/>
            </w:rPr>
          </w:pPr>
          <w:hyperlink w:anchor="_Toc171938480" w:history="1">
            <w:r w:rsidR="00C119FE" w:rsidRPr="00F664AD">
              <w:rPr>
                <w:rStyle w:val="Hyperlink"/>
                <w:noProof/>
              </w:rPr>
              <w:t>Test Results Exceeding 5 Parts Per Billion</w:t>
            </w:r>
            <w:r w:rsidR="00C119FE">
              <w:rPr>
                <w:noProof/>
                <w:webHidden/>
              </w:rPr>
              <w:tab/>
            </w:r>
            <w:r w:rsidR="00C119FE">
              <w:rPr>
                <w:noProof/>
                <w:webHidden/>
              </w:rPr>
              <w:fldChar w:fldCharType="begin"/>
            </w:r>
            <w:r w:rsidR="00C119FE">
              <w:rPr>
                <w:noProof/>
                <w:webHidden/>
              </w:rPr>
              <w:instrText xml:space="preserve"> PAGEREF _Toc171938480 \h </w:instrText>
            </w:r>
            <w:r w:rsidR="00C119FE">
              <w:rPr>
                <w:noProof/>
                <w:webHidden/>
              </w:rPr>
            </w:r>
            <w:r w:rsidR="00C119FE">
              <w:rPr>
                <w:noProof/>
                <w:webHidden/>
              </w:rPr>
              <w:fldChar w:fldCharType="separate"/>
            </w:r>
            <w:r w:rsidR="00C119FE">
              <w:rPr>
                <w:noProof/>
                <w:webHidden/>
              </w:rPr>
              <w:t>7</w:t>
            </w:r>
            <w:r w:rsidR="00C119FE">
              <w:rPr>
                <w:noProof/>
                <w:webHidden/>
              </w:rPr>
              <w:fldChar w:fldCharType="end"/>
            </w:r>
          </w:hyperlink>
        </w:p>
        <w:p w14:paraId="27DC01EC" w14:textId="4ED2DFD8" w:rsidR="00C119FE" w:rsidRDefault="009B1F43">
          <w:pPr>
            <w:pStyle w:val="TOC3"/>
            <w:tabs>
              <w:tab w:val="right" w:leader="dot" w:pos="9350"/>
            </w:tabs>
            <w:rPr>
              <w:rFonts w:eastAsiaTheme="minorEastAsia"/>
              <w:noProof/>
              <w:sz w:val="24"/>
              <w:szCs w:val="24"/>
            </w:rPr>
          </w:pPr>
          <w:hyperlink w:anchor="_Toc171938481" w:history="1">
            <w:r w:rsidR="00C119FE" w:rsidRPr="00F664AD">
              <w:rPr>
                <w:rStyle w:val="Hyperlink"/>
                <w:noProof/>
              </w:rPr>
              <w:t>Testing Requirements</w:t>
            </w:r>
            <w:r w:rsidR="00C119FE">
              <w:rPr>
                <w:noProof/>
                <w:webHidden/>
              </w:rPr>
              <w:tab/>
            </w:r>
            <w:r w:rsidR="00C119FE">
              <w:rPr>
                <w:noProof/>
                <w:webHidden/>
              </w:rPr>
              <w:fldChar w:fldCharType="begin"/>
            </w:r>
            <w:r w:rsidR="00C119FE">
              <w:rPr>
                <w:noProof/>
                <w:webHidden/>
              </w:rPr>
              <w:instrText xml:space="preserve"> PAGEREF _Toc171938481 \h </w:instrText>
            </w:r>
            <w:r w:rsidR="00C119FE">
              <w:rPr>
                <w:noProof/>
                <w:webHidden/>
              </w:rPr>
            </w:r>
            <w:r w:rsidR="00C119FE">
              <w:rPr>
                <w:noProof/>
                <w:webHidden/>
              </w:rPr>
              <w:fldChar w:fldCharType="separate"/>
            </w:r>
            <w:r w:rsidR="00C119FE">
              <w:rPr>
                <w:noProof/>
                <w:webHidden/>
              </w:rPr>
              <w:t>7</w:t>
            </w:r>
            <w:r w:rsidR="00C119FE">
              <w:rPr>
                <w:noProof/>
                <w:webHidden/>
              </w:rPr>
              <w:fldChar w:fldCharType="end"/>
            </w:r>
          </w:hyperlink>
        </w:p>
        <w:p w14:paraId="3E427CAC" w14:textId="717A3915" w:rsidR="00C119FE" w:rsidRDefault="009B1F43">
          <w:pPr>
            <w:pStyle w:val="TOC3"/>
            <w:tabs>
              <w:tab w:val="right" w:leader="dot" w:pos="9350"/>
            </w:tabs>
            <w:rPr>
              <w:rFonts w:eastAsiaTheme="minorEastAsia"/>
              <w:noProof/>
              <w:sz w:val="24"/>
              <w:szCs w:val="24"/>
            </w:rPr>
          </w:pPr>
          <w:hyperlink w:anchor="_Toc171938482" w:history="1">
            <w:r w:rsidR="00C119FE" w:rsidRPr="00F664AD">
              <w:rPr>
                <w:rStyle w:val="Hyperlink"/>
                <w:noProof/>
              </w:rPr>
              <w:t>Funding and Compliance</w:t>
            </w:r>
            <w:r w:rsidR="00C119FE">
              <w:rPr>
                <w:noProof/>
                <w:webHidden/>
              </w:rPr>
              <w:tab/>
            </w:r>
            <w:r w:rsidR="00C119FE">
              <w:rPr>
                <w:noProof/>
                <w:webHidden/>
              </w:rPr>
              <w:fldChar w:fldCharType="begin"/>
            </w:r>
            <w:r w:rsidR="00C119FE">
              <w:rPr>
                <w:noProof/>
                <w:webHidden/>
              </w:rPr>
              <w:instrText xml:space="preserve"> PAGEREF _Toc171938482 \h </w:instrText>
            </w:r>
            <w:r w:rsidR="00C119FE">
              <w:rPr>
                <w:noProof/>
                <w:webHidden/>
              </w:rPr>
            </w:r>
            <w:r w:rsidR="00C119FE">
              <w:rPr>
                <w:noProof/>
                <w:webHidden/>
              </w:rPr>
              <w:fldChar w:fldCharType="separate"/>
            </w:r>
            <w:r w:rsidR="00C119FE">
              <w:rPr>
                <w:noProof/>
                <w:webHidden/>
              </w:rPr>
              <w:t>7</w:t>
            </w:r>
            <w:r w:rsidR="00C119FE">
              <w:rPr>
                <w:noProof/>
                <w:webHidden/>
              </w:rPr>
              <w:fldChar w:fldCharType="end"/>
            </w:r>
          </w:hyperlink>
        </w:p>
        <w:p w14:paraId="17B5A655" w14:textId="17EE3311" w:rsidR="00C119FE" w:rsidRDefault="009B1F43">
          <w:pPr>
            <w:pStyle w:val="TOC3"/>
            <w:tabs>
              <w:tab w:val="right" w:leader="dot" w:pos="9350"/>
            </w:tabs>
            <w:rPr>
              <w:rFonts w:eastAsiaTheme="minorEastAsia"/>
              <w:noProof/>
              <w:sz w:val="24"/>
              <w:szCs w:val="24"/>
            </w:rPr>
          </w:pPr>
          <w:hyperlink w:anchor="_Toc171938483" w:history="1">
            <w:r w:rsidR="00C119FE" w:rsidRPr="00F664AD">
              <w:rPr>
                <w:rStyle w:val="Hyperlink"/>
                <w:noProof/>
              </w:rPr>
              <w:t>Reporting</w:t>
            </w:r>
            <w:r w:rsidR="00C119FE">
              <w:rPr>
                <w:noProof/>
                <w:webHidden/>
              </w:rPr>
              <w:tab/>
            </w:r>
            <w:r w:rsidR="00C119FE">
              <w:rPr>
                <w:noProof/>
                <w:webHidden/>
              </w:rPr>
              <w:fldChar w:fldCharType="begin"/>
            </w:r>
            <w:r w:rsidR="00C119FE">
              <w:rPr>
                <w:noProof/>
                <w:webHidden/>
              </w:rPr>
              <w:instrText xml:space="preserve"> PAGEREF _Toc171938483 \h </w:instrText>
            </w:r>
            <w:r w:rsidR="00C119FE">
              <w:rPr>
                <w:noProof/>
                <w:webHidden/>
              </w:rPr>
            </w:r>
            <w:r w:rsidR="00C119FE">
              <w:rPr>
                <w:noProof/>
                <w:webHidden/>
              </w:rPr>
              <w:fldChar w:fldCharType="separate"/>
            </w:r>
            <w:r w:rsidR="00C119FE">
              <w:rPr>
                <w:noProof/>
                <w:webHidden/>
              </w:rPr>
              <w:t>8</w:t>
            </w:r>
            <w:r w:rsidR="00C119FE">
              <w:rPr>
                <w:noProof/>
                <w:webHidden/>
              </w:rPr>
              <w:fldChar w:fldCharType="end"/>
            </w:r>
          </w:hyperlink>
        </w:p>
        <w:p w14:paraId="2EBAC82C" w14:textId="456B2F3B" w:rsidR="00C119FE" w:rsidRDefault="009B1F43">
          <w:pPr>
            <w:pStyle w:val="TOC1"/>
            <w:tabs>
              <w:tab w:val="right" w:leader="dot" w:pos="9350"/>
            </w:tabs>
            <w:rPr>
              <w:rFonts w:eastAsiaTheme="minorEastAsia"/>
              <w:noProof/>
              <w:sz w:val="24"/>
              <w:szCs w:val="24"/>
            </w:rPr>
          </w:pPr>
          <w:hyperlink w:anchor="_Toc171938484" w:history="1">
            <w:r w:rsidR="00C119FE" w:rsidRPr="00F664AD">
              <w:rPr>
                <w:rStyle w:val="Hyperlink"/>
                <w:noProof/>
              </w:rPr>
              <w:t>Resources and References</w:t>
            </w:r>
            <w:r w:rsidR="00C119FE">
              <w:rPr>
                <w:noProof/>
                <w:webHidden/>
              </w:rPr>
              <w:tab/>
            </w:r>
            <w:r w:rsidR="00C119FE">
              <w:rPr>
                <w:noProof/>
                <w:webHidden/>
              </w:rPr>
              <w:fldChar w:fldCharType="begin"/>
            </w:r>
            <w:r w:rsidR="00C119FE">
              <w:rPr>
                <w:noProof/>
                <w:webHidden/>
              </w:rPr>
              <w:instrText xml:space="preserve"> PAGEREF _Toc171938484 \h </w:instrText>
            </w:r>
            <w:r w:rsidR="00C119FE">
              <w:rPr>
                <w:noProof/>
                <w:webHidden/>
              </w:rPr>
            </w:r>
            <w:r w:rsidR="00C119FE">
              <w:rPr>
                <w:noProof/>
                <w:webHidden/>
              </w:rPr>
              <w:fldChar w:fldCharType="separate"/>
            </w:r>
            <w:r w:rsidR="00C119FE">
              <w:rPr>
                <w:noProof/>
                <w:webHidden/>
              </w:rPr>
              <w:t>9</w:t>
            </w:r>
            <w:r w:rsidR="00C119FE">
              <w:rPr>
                <w:noProof/>
                <w:webHidden/>
              </w:rPr>
              <w:fldChar w:fldCharType="end"/>
            </w:r>
          </w:hyperlink>
        </w:p>
        <w:p w14:paraId="2417159F" w14:textId="4E9E09CA" w:rsidR="00BD31E7" w:rsidRDefault="00B01C30" w:rsidP="00BD31E7">
          <w:r>
            <w:fldChar w:fldCharType="end"/>
          </w:r>
        </w:p>
      </w:sdtContent>
    </w:sdt>
    <w:p w14:paraId="24A53461" w14:textId="77777777" w:rsidR="00BD31E7" w:rsidRDefault="00BD31E7" w:rsidP="00BD31E7">
      <w:pPr>
        <w:sectPr w:rsidR="00BD31E7" w:rsidSect="00BD31E7">
          <w:pgSz w:w="12240" w:h="15840"/>
          <w:pgMar w:top="1440" w:right="1440" w:bottom="1440" w:left="1440" w:header="720" w:footer="720" w:gutter="0"/>
          <w:cols w:space="720"/>
          <w:docGrid w:linePitch="360"/>
        </w:sectPr>
      </w:pPr>
    </w:p>
    <w:p w14:paraId="70D728E1" w14:textId="77777777" w:rsidR="00BD31E7" w:rsidRDefault="00BD31E7" w:rsidP="00BD31E7">
      <w:pPr>
        <w:pStyle w:val="SampleGuidelinesHeading1"/>
      </w:pPr>
      <w:bookmarkStart w:id="0" w:name="_Toc171938465"/>
      <w:r w:rsidRPr="00BD31E7">
        <w:lastRenderedPageBreak/>
        <w:t>Overview</w:t>
      </w:r>
      <w:bookmarkEnd w:id="0"/>
    </w:p>
    <w:p w14:paraId="5250732C" w14:textId="6F5F2727" w:rsidR="00552B88" w:rsidRDefault="00A31480" w:rsidP="00DC6D1F">
      <w:pPr>
        <w:pStyle w:val="SampleGuidelinesbody"/>
      </w:pPr>
      <w:r>
        <w:t xml:space="preserve">Water is essential for life, and proper hydration can potentially improve cognitive function in children and adolescents. </w:t>
      </w:r>
      <w:r w:rsidR="00552B88">
        <w:t xml:space="preserve">Water management </w:t>
      </w:r>
      <w:r w:rsidR="00FF170A">
        <w:t>is a way to reduce risks from waterborne hazards</w:t>
      </w:r>
      <w:r w:rsidR="003C19CC">
        <w:t xml:space="preserve"> and </w:t>
      </w:r>
      <w:r w:rsidR="00552B88">
        <w:t xml:space="preserve">is crucial for understanding, measuring, and maintaining water quality in building plumbing systems. </w:t>
      </w:r>
    </w:p>
    <w:p w14:paraId="735F3539" w14:textId="77777777" w:rsidR="00552B88" w:rsidRDefault="00552B88" w:rsidP="00DC6D1F">
      <w:pPr>
        <w:pStyle w:val="SampleGuidelinesbody"/>
      </w:pPr>
    </w:p>
    <w:p w14:paraId="14872937" w14:textId="7327C00E" w:rsidR="00552B88" w:rsidRDefault="00552B88" w:rsidP="00DC6D1F">
      <w:pPr>
        <w:pStyle w:val="SampleGuidelinesbody"/>
      </w:pPr>
      <w:r>
        <w:t xml:space="preserve">In the United States, schools have different testing requirements for their drinking water based on the water source. The drinking water systems in school buildings </w:t>
      </w:r>
      <w:proofErr w:type="gramStart"/>
      <w:r>
        <w:t>are designed</w:t>
      </w:r>
      <w:proofErr w:type="gramEnd"/>
      <w:r>
        <w:t xml:space="preserve"> to ensure the continuous delivery of safe water. </w:t>
      </w:r>
    </w:p>
    <w:p w14:paraId="0B1DC11A" w14:textId="15AF1203" w:rsidR="00552B88" w:rsidRDefault="00552B88" w:rsidP="00BD31E7">
      <w:pPr>
        <w:pStyle w:val="SampleGuidelinesHeading1"/>
      </w:pPr>
      <w:bookmarkStart w:id="1" w:name="_Toc171938466"/>
      <w:r>
        <w:t>Types of Water</w:t>
      </w:r>
      <w:bookmarkEnd w:id="1"/>
    </w:p>
    <w:p w14:paraId="12829772" w14:textId="77777777" w:rsidR="00552B88" w:rsidRDefault="00552B88" w:rsidP="00DC6D1F">
      <w:pPr>
        <w:pStyle w:val="SampleGuidelinesbody"/>
      </w:pPr>
      <w:r>
        <w:t>Potable and Non-Potable Water:</w:t>
      </w:r>
    </w:p>
    <w:p w14:paraId="36F8AED5" w14:textId="3697F56C" w:rsidR="00552B88" w:rsidRDefault="00552B88" w:rsidP="00DC6D1F">
      <w:pPr>
        <w:pStyle w:val="SampleGuidelinesbody"/>
        <w:numPr>
          <w:ilvl w:val="0"/>
          <w:numId w:val="27"/>
        </w:numPr>
      </w:pPr>
      <w:r>
        <w:t>Potable water is safe for drinking, cooking, and personal bathing.</w:t>
      </w:r>
    </w:p>
    <w:p w14:paraId="7D57E09D" w14:textId="1D83DCAB" w:rsidR="00552B88" w:rsidRDefault="00552B88" w:rsidP="00DC6D1F">
      <w:pPr>
        <w:pStyle w:val="SampleGuidelinesbody"/>
        <w:numPr>
          <w:ilvl w:val="0"/>
          <w:numId w:val="27"/>
        </w:numPr>
      </w:pPr>
      <w:r>
        <w:t xml:space="preserve">Non-potable water is not safe to drink but can </w:t>
      </w:r>
      <w:proofErr w:type="gramStart"/>
      <w:r>
        <w:t>be used</w:t>
      </w:r>
      <w:proofErr w:type="gramEnd"/>
      <w:r>
        <w:t xml:space="preserve"> for other purposes.</w:t>
      </w:r>
    </w:p>
    <w:p w14:paraId="2F50F2ED" w14:textId="77777777" w:rsidR="00552B88" w:rsidRDefault="00552B88" w:rsidP="00DC6D1F">
      <w:pPr>
        <w:pStyle w:val="SampleGuidelinesbody"/>
      </w:pPr>
    </w:p>
    <w:p w14:paraId="4F844CBB" w14:textId="77777777" w:rsidR="00552B88" w:rsidRDefault="00552B88" w:rsidP="00DC6D1F">
      <w:pPr>
        <w:pStyle w:val="SampleGuidelinesbody"/>
      </w:pPr>
      <w:r>
        <w:t>Schools are responsible for providing safe drinking (potable) water. Drinking water in schools can come from two sources:</w:t>
      </w:r>
    </w:p>
    <w:p w14:paraId="21808B96" w14:textId="2BB7117D" w:rsidR="00552B88" w:rsidRDefault="00552B88" w:rsidP="00DC6D1F">
      <w:pPr>
        <w:pStyle w:val="SampleGuidelinesbody"/>
        <w:numPr>
          <w:ilvl w:val="0"/>
          <w:numId w:val="28"/>
        </w:numPr>
      </w:pPr>
      <w:r>
        <w:t xml:space="preserve">Public water supplier (e.g., water utilities or water suppliers, such as cities, towns, and water districts) </w:t>
      </w:r>
    </w:p>
    <w:p w14:paraId="5B77B150" w14:textId="458B520C" w:rsidR="00552B88" w:rsidRDefault="00552B88" w:rsidP="00DC6D1F">
      <w:pPr>
        <w:pStyle w:val="SampleGuidelinesbody"/>
        <w:numPr>
          <w:ilvl w:val="1"/>
          <w:numId w:val="28"/>
        </w:numPr>
      </w:pPr>
      <w:r>
        <w:t>Around 80% of school districts get their drinking water from a community or municipal source.</w:t>
      </w:r>
    </w:p>
    <w:p w14:paraId="011DDCF4" w14:textId="26C858B1" w:rsidR="00E16924" w:rsidRDefault="00552B88" w:rsidP="00DC6D1F">
      <w:pPr>
        <w:pStyle w:val="SampleGuidelinesbody"/>
        <w:numPr>
          <w:ilvl w:val="0"/>
          <w:numId w:val="28"/>
        </w:numPr>
      </w:pPr>
      <w:r>
        <w:t>On-site water system (e.g., a well).</w:t>
      </w:r>
    </w:p>
    <w:p w14:paraId="75F62B25" w14:textId="147ED318" w:rsidR="00552B88" w:rsidRDefault="00F67B16" w:rsidP="00266921">
      <w:pPr>
        <w:pStyle w:val="SampleGuidelinesHeading1"/>
      </w:pPr>
      <w:bookmarkStart w:id="2" w:name="_Toc171938467"/>
      <w:r>
        <w:t>Hazards</w:t>
      </w:r>
      <w:r w:rsidR="009632E5">
        <w:t xml:space="preserve"> in Building Water Sy</w:t>
      </w:r>
      <w:r w:rsidR="00665410">
        <w:t>s</w:t>
      </w:r>
      <w:r w:rsidR="009632E5">
        <w:t>tems</w:t>
      </w:r>
      <w:bookmarkEnd w:id="2"/>
    </w:p>
    <w:p w14:paraId="3ACD2DAD" w14:textId="3D5D35BD" w:rsidR="005F2124" w:rsidRDefault="005F2124" w:rsidP="00DC6D1F">
      <w:pPr>
        <w:pStyle w:val="SampleGuidelinesbody"/>
      </w:pPr>
      <w:r>
        <w:t>W</w:t>
      </w:r>
      <w:r w:rsidRPr="00552B88">
        <w:t>ater management program</w:t>
      </w:r>
      <w:r>
        <w:t>s include actions</w:t>
      </w:r>
      <w:r w:rsidRPr="00552B88">
        <w:t xml:space="preserve"> to control water and prevent serious illness</w:t>
      </w:r>
      <w:r>
        <w:t xml:space="preserve"> caused by water hazards in building water systems</w:t>
      </w:r>
      <w:r w:rsidRPr="00552B88">
        <w:t>.</w:t>
      </w:r>
      <w:r>
        <w:t xml:space="preserve"> </w:t>
      </w:r>
      <w:r w:rsidR="00A90A69">
        <w:t>H</w:t>
      </w:r>
      <w:r>
        <w:t>azards</w:t>
      </w:r>
      <w:r w:rsidR="00A90A69">
        <w:t xml:space="preserve"> in</w:t>
      </w:r>
      <w:r>
        <w:t xml:space="preserve"> </w:t>
      </w:r>
      <w:r w:rsidR="00A90A69">
        <w:t xml:space="preserve">recreational or drinking water </w:t>
      </w:r>
      <w:r w:rsidR="002E5FAB">
        <w:t>can include microorganisms and environmental contaminants</w:t>
      </w:r>
      <w:r w:rsidR="00DC70B8">
        <w:t>.</w:t>
      </w:r>
    </w:p>
    <w:p w14:paraId="2282F65F" w14:textId="38A3BB5F" w:rsidR="004F1082" w:rsidRDefault="004F1082" w:rsidP="00DC6D1F">
      <w:pPr>
        <w:pStyle w:val="SampleGuidelinesHeading2"/>
      </w:pPr>
      <w:bookmarkStart w:id="3" w:name="_Toc171938468"/>
      <w:r>
        <w:t>Microorganism</w:t>
      </w:r>
      <w:r w:rsidR="002D3762">
        <w:t xml:space="preserve"> Contaminants</w:t>
      </w:r>
      <w:bookmarkEnd w:id="3"/>
    </w:p>
    <w:p w14:paraId="0C3595FF" w14:textId="0166D39A" w:rsidR="002423B7" w:rsidRDefault="002D3762" w:rsidP="00DC6D1F">
      <w:pPr>
        <w:pStyle w:val="SampleGuidelinesbody"/>
      </w:pPr>
      <w:r>
        <w:t>Microorganism contaminants</w:t>
      </w:r>
      <w:r w:rsidR="0065192C">
        <w:t xml:space="preserve"> are </w:t>
      </w:r>
      <w:r w:rsidR="00750336">
        <w:t>bacteria</w:t>
      </w:r>
      <w:r w:rsidR="00A72BBA">
        <w:t xml:space="preserve"> and other </w:t>
      </w:r>
      <w:r w:rsidR="00E04A2B">
        <w:t xml:space="preserve">microbes or pathogens </w:t>
      </w:r>
      <w:r w:rsidR="00A72BBA">
        <w:t>that cause illness</w:t>
      </w:r>
      <w:proofErr w:type="gramStart"/>
      <w:r w:rsidR="00A72BBA">
        <w:t xml:space="preserve">. </w:t>
      </w:r>
      <w:r w:rsidR="00E04A2B">
        <w:t xml:space="preserve"> </w:t>
      </w:r>
      <w:r w:rsidR="002423B7">
        <w:t>Some</w:t>
      </w:r>
      <w:proofErr w:type="gramEnd"/>
      <w:r w:rsidR="002423B7">
        <w:t xml:space="preserve"> common waterborne illnesses</w:t>
      </w:r>
      <w:r w:rsidR="00CA68D0">
        <w:t xml:space="preserve"> caused by microorganisms</w:t>
      </w:r>
      <w:r w:rsidR="002423B7">
        <w:t xml:space="preserve"> include:</w:t>
      </w:r>
    </w:p>
    <w:p w14:paraId="7EC807BD" w14:textId="56FFCEF2" w:rsidR="002423B7" w:rsidRDefault="002423B7" w:rsidP="00C41637">
      <w:pPr>
        <w:pStyle w:val="SampleGuidelinesBullet"/>
      </w:pPr>
      <w:r w:rsidRPr="002A333E">
        <w:rPr>
          <w:i/>
          <w:iCs/>
        </w:rPr>
        <w:t>Giardia</w:t>
      </w:r>
    </w:p>
    <w:p w14:paraId="5ADDCF06" w14:textId="77777777" w:rsidR="002423B7" w:rsidRDefault="002423B7" w:rsidP="00C41637">
      <w:pPr>
        <w:pStyle w:val="SampleGuidelinesBullet"/>
      </w:pPr>
      <w:r>
        <w:t>Typhoid fever</w:t>
      </w:r>
    </w:p>
    <w:p w14:paraId="0A5C12A4" w14:textId="77777777" w:rsidR="002423B7" w:rsidRDefault="002423B7" w:rsidP="00C41637">
      <w:pPr>
        <w:pStyle w:val="SampleGuidelinesBullet"/>
      </w:pPr>
      <w:r w:rsidRPr="002A333E">
        <w:rPr>
          <w:i/>
          <w:iCs/>
        </w:rPr>
        <w:t xml:space="preserve">Escherichia coli </w:t>
      </w:r>
      <w:r>
        <w:t>infection (</w:t>
      </w:r>
      <w:r w:rsidRPr="002A333E">
        <w:rPr>
          <w:i/>
          <w:iCs/>
        </w:rPr>
        <w:t>E. coli)</w:t>
      </w:r>
    </w:p>
    <w:p w14:paraId="0943E1EB" w14:textId="77777777" w:rsidR="002423B7" w:rsidRPr="002A333E" w:rsidRDefault="002423B7" w:rsidP="67DE87C1">
      <w:pPr>
        <w:pStyle w:val="SampleGuidelinesBullet"/>
        <w:rPr>
          <w:i/>
          <w:iCs/>
        </w:rPr>
      </w:pPr>
      <w:r w:rsidRPr="002A333E">
        <w:rPr>
          <w:i/>
          <w:iCs/>
        </w:rPr>
        <w:t>Salmonella</w:t>
      </w:r>
    </w:p>
    <w:p w14:paraId="0C3E9AAA" w14:textId="77777777" w:rsidR="002423B7" w:rsidRDefault="002423B7" w:rsidP="00C41637">
      <w:pPr>
        <w:pStyle w:val="SampleGuidelinesBullet"/>
      </w:pPr>
      <w:r>
        <w:t>Shigellosis (</w:t>
      </w:r>
      <w:r w:rsidRPr="002A333E">
        <w:rPr>
          <w:i/>
          <w:iCs/>
        </w:rPr>
        <w:t>Shigella</w:t>
      </w:r>
      <w:r>
        <w:t>)</w:t>
      </w:r>
    </w:p>
    <w:p w14:paraId="58C01844" w14:textId="77777777" w:rsidR="002423B7" w:rsidRDefault="002423B7" w:rsidP="00C41637">
      <w:pPr>
        <w:pStyle w:val="SampleGuidelinesBullet"/>
      </w:pPr>
      <w:r>
        <w:t>Harmful Algal Blooms</w:t>
      </w:r>
    </w:p>
    <w:p w14:paraId="5C6FBE7F" w14:textId="77777777" w:rsidR="002423B7" w:rsidRDefault="002423B7" w:rsidP="00C41637">
      <w:pPr>
        <w:pStyle w:val="SampleGuidelinesBullet"/>
      </w:pPr>
      <w:r>
        <w:t>Cryptosporidiosis (Crypto)</w:t>
      </w:r>
    </w:p>
    <w:p w14:paraId="45EBE727" w14:textId="77777777" w:rsidR="002423B7" w:rsidRDefault="002423B7" w:rsidP="00C41637">
      <w:pPr>
        <w:pStyle w:val="SampleGuidelinesBullet"/>
      </w:pPr>
      <w:r>
        <w:t>Cyclosporiasis</w:t>
      </w:r>
    </w:p>
    <w:p w14:paraId="060F94EB" w14:textId="1269B24E" w:rsidR="002423B7" w:rsidRDefault="002423B7" w:rsidP="00C41637">
      <w:pPr>
        <w:pStyle w:val="SampleGuidelinesBullet"/>
      </w:pPr>
      <w:r w:rsidRPr="002A333E">
        <w:rPr>
          <w:i/>
          <w:iCs/>
        </w:rPr>
        <w:t>Pseudomonas Dermatitis</w:t>
      </w:r>
      <w:r>
        <w:t>/</w:t>
      </w:r>
      <w:r w:rsidR="0070322F">
        <w:t>Folliculitis</w:t>
      </w:r>
      <w:r>
        <w:t xml:space="preserve"> (Hot Tub Rash)</w:t>
      </w:r>
    </w:p>
    <w:p w14:paraId="1ED0B55E" w14:textId="77777777" w:rsidR="002423B7" w:rsidRDefault="002423B7" w:rsidP="00C41637">
      <w:pPr>
        <w:pStyle w:val="SampleGuidelinesBullet"/>
      </w:pPr>
      <w:r>
        <w:t>Hemolytic Uremic Syndrome</w:t>
      </w:r>
    </w:p>
    <w:p w14:paraId="47CAA141" w14:textId="1499C2DA" w:rsidR="002423B7" w:rsidRDefault="002423B7" w:rsidP="00C41637">
      <w:pPr>
        <w:pStyle w:val="SampleGuidelinesBullet"/>
      </w:pPr>
      <w:r>
        <w:t>Legionellosis (</w:t>
      </w:r>
      <w:r w:rsidR="00060DDC" w:rsidRPr="00060DDC">
        <w:rPr>
          <w:rFonts w:ascii="Calibri" w:hAnsi="Calibri"/>
          <w:i/>
          <w:color w:val="auto"/>
        </w:rPr>
        <w:t>Legionella</w:t>
      </w:r>
      <w:r>
        <w:t>)</w:t>
      </w:r>
    </w:p>
    <w:p w14:paraId="439906BE" w14:textId="77777777" w:rsidR="002423B7" w:rsidRDefault="002423B7" w:rsidP="00C41637">
      <w:pPr>
        <w:pStyle w:val="SampleGuidelinesBullet"/>
      </w:pPr>
      <w:r w:rsidRPr="002A333E">
        <w:rPr>
          <w:i/>
          <w:iCs/>
        </w:rPr>
        <w:t xml:space="preserve">Naegleria fowleri </w:t>
      </w:r>
      <w:r>
        <w:t>and Primary Amebic Meningoencephalitis</w:t>
      </w:r>
    </w:p>
    <w:p w14:paraId="60A46F7A" w14:textId="77777777" w:rsidR="002423B7" w:rsidRDefault="002423B7" w:rsidP="00C41637">
      <w:pPr>
        <w:pStyle w:val="SampleGuidelinesBullet"/>
      </w:pPr>
      <w:r>
        <w:t>Norovirus infection</w:t>
      </w:r>
    </w:p>
    <w:p w14:paraId="1F558DF7" w14:textId="77777777" w:rsidR="002423B7" w:rsidRDefault="002423B7" w:rsidP="00C41637">
      <w:pPr>
        <w:pStyle w:val="SampleGuidelinesBullet"/>
      </w:pPr>
      <w:r>
        <w:t xml:space="preserve">Otitis External (Swimmer's Ear)      </w:t>
      </w:r>
    </w:p>
    <w:p w14:paraId="3033ECC3" w14:textId="77777777" w:rsidR="002423B7" w:rsidRDefault="002423B7" w:rsidP="00C41637">
      <w:pPr>
        <w:pStyle w:val="SampleGuidelinesBullet"/>
      </w:pPr>
      <w:r>
        <w:t xml:space="preserve">Cercarial Dermatitis (Swimmer's itch)  </w:t>
      </w:r>
    </w:p>
    <w:p w14:paraId="530EB8E0" w14:textId="77777777" w:rsidR="002423B7" w:rsidRDefault="002423B7" w:rsidP="00DC6D1F">
      <w:pPr>
        <w:pStyle w:val="SampleGuidelinesbody"/>
      </w:pPr>
    </w:p>
    <w:p w14:paraId="5478F91F" w14:textId="4FF70D9C" w:rsidR="00541E2D" w:rsidRDefault="00541E2D" w:rsidP="00DC6D1F">
      <w:pPr>
        <w:pStyle w:val="SampleGuidelinesbody"/>
      </w:pPr>
      <w:r>
        <w:t>Water management prevents illness due to microorganism contaminant</w:t>
      </w:r>
      <w:r w:rsidR="00C41637">
        <w:t>s</w:t>
      </w:r>
      <w:r w:rsidR="005D4569">
        <w:t xml:space="preserve"> that can </w:t>
      </w:r>
      <w:proofErr w:type="gramStart"/>
      <w:r w:rsidR="005D4569">
        <w:t>be caused</w:t>
      </w:r>
      <w:proofErr w:type="gramEnd"/>
      <w:r w:rsidR="005D4569">
        <w:t xml:space="preserve"> by</w:t>
      </w:r>
      <w:r>
        <w:t>:</w:t>
      </w:r>
    </w:p>
    <w:p w14:paraId="3FFA0F26" w14:textId="6D9ACC2B" w:rsidR="00541E2D" w:rsidRDefault="00541E2D" w:rsidP="00DC6D1F">
      <w:pPr>
        <w:pStyle w:val="SampleGuidelinesBullet"/>
      </w:pPr>
      <w:r>
        <w:t xml:space="preserve">Water in buildings or parts of buildings not </w:t>
      </w:r>
      <w:proofErr w:type="gramStart"/>
      <w:r>
        <w:t>regularly used</w:t>
      </w:r>
      <w:proofErr w:type="gramEnd"/>
      <w:r>
        <w:t xml:space="preserve"> </w:t>
      </w:r>
      <w:r w:rsidR="00832198">
        <w:t xml:space="preserve">that </w:t>
      </w:r>
      <w:r>
        <w:t>becomes still or stagnant.</w:t>
      </w:r>
    </w:p>
    <w:p w14:paraId="77240C6D" w14:textId="5C5B6EAD" w:rsidR="00541E2D" w:rsidRDefault="00541E2D" w:rsidP="00DC6D1F">
      <w:pPr>
        <w:pStyle w:val="SampleGuidelinesBullet"/>
      </w:pPr>
      <w:r>
        <w:t>The disinfectant in stagnant water dissipates over time</w:t>
      </w:r>
      <w:r w:rsidR="00832198">
        <w:t xml:space="preserve"> becoming ineffective</w:t>
      </w:r>
      <w:r>
        <w:t>.</w:t>
      </w:r>
    </w:p>
    <w:p w14:paraId="3CFDB9D1" w14:textId="77777777" w:rsidR="00541E2D" w:rsidRDefault="00541E2D" w:rsidP="00DC6D1F">
      <w:pPr>
        <w:pStyle w:val="SampleGuidelinesBullet"/>
      </w:pPr>
      <w:r>
        <w:t>Stagnant water allows microorganisms to grow in water pipes, fixtures, and tanks.</w:t>
      </w:r>
    </w:p>
    <w:p w14:paraId="6DC47CEC" w14:textId="77777777" w:rsidR="00541E2D" w:rsidRDefault="00541E2D" w:rsidP="00DC6D1F">
      <w:pPr>
        <w:pStyle w:val="SampleGuidelinesbody"/>
      </w:pPr>
    </w:p>
    <w:p w14:paraId="52700EB3" w14:textId="2EB30F7A" w:rsidR="00B00311" w:rsidRDefault="009052D5" w:rsidP="00DC6D1F">
      <w:pPr>
        <w:pStyle w:val="SampleGuidelinesbody"/>
      </w:pPr>
      <w:r>
        <w:t>These guidelines specifically address</w:t>
      </w:r>
      <w:r w:rsidR="00D34D10">
        <w:t xml:space="preserve"> </w:t>
      </w:r>
      <w:r w:rsidR="00D34D10" w:rsidRPr="00CE55C7">
        <w:rPr>
          <w:i/>
          <w:iCs/>
        </w:rPr>
        <w:t>Legionella</w:t>
      </w:r>
      <w:r w:rsidR="00D34D10">
        <w:t xml:space="preserve">, a </w:t>
      </w:r>
      <w:r w:rsidR="00D858AE">
        <w:t xml:space="preserve">microorganism commonly found in </w:t>
      </w:r>
      <w:r w:rsidR="00A25595">
        <w:t>large</w:t>
      </w:r>
      <w:r w:rsidR="00D858AE">
        <w:t xml:space="preserve"> water sys</w:t>
      </w:r>
      <w:r w:rsidR="00D34D10">
        <w:t xml:space="preserve">tems. </w:t>
      </w:r>
      <w:r w:rsidR="00B00311">
        <w:t xml:space="preserve">Water management programs </w:t>
      </w:r>
      <w:proofErr w:type="gramStart"/>
      <w:r w:rsidR="00B00311">
        <w:t>are put</w:t>
      </w:r>
      <w:proofErr w:type="gramEnd"/>
      <w:r w:rsidR="00B00311">
        <w:t xml:space="preserve"> in place to pinpoint areas in the water system where waterborne bacteria such as </w:t>
      </w:r>
      <w:r w:rsidR="00B00311" w:rsidRPr="00CE55C7">
        <w:rPr>
          <w:i/>
          <w:iCs/>
        </w:rPr>
        <w:t>Legionella</w:t>
      </w:r>
      <w:r w:rsidR="00B00311">
        <w:t xml:space="preserve"> can thrive and spread. This </w:t>
      </w:r>
      <w:proofErr w:type="gramStart"/>
      <w:r w:rsidR="00B00311">
        <w:t>is done</w:t>
      </w:r>
      <w:proofErr w:type="gramEnd"/>
      <w:r w:rsidR="00B00311">
        <w:t xml:space="preserve"> to minimize the risk of Legionnaire’s disease and other waterborne illnesses, and to guarantee safe drinking water for students and staff.</w:t>
      </w:r>
    </w:p>
    <w:p w14:paraId="343081A0" w14:textId="282C5712" w:rsidR="00665410" w:rsidRDefault="00C51D31" w:rsidP="00DC6D1F">
      <w:pPr>
        <w:pStyle w:val="SampleGuidelinesHeading2"/>
      </w:pPr>
      <w:bookmarkStart w:id="4" w:name="_Toc171938469"/>
      <w:r>
        <w:t>Environmental Contaminants</w:t>
      </w:r>
      <w:bookmarkEnd w:id="4"/>
    </w:p>
    <w:p w14:paraId="40E14C7E" w14:textId="220F77F5" w:rsidR="00F7010F" w:rsidRDefault="00F7010F" w:rsidP="00DC6D1F">
      <w:pPr>
        <w:pStyle w:val="SampleGuidelinesbody"/>
      </w:pPr>
      <w:r>
        <w:t xml:space="preserve">Environmental </w:t>
      </w:r>
      <w:r w:rsidR="0050165A">
        <w:t>contamina</w:t>
      </w:r>
      <w:r w:rsidR="004F5959">
        <w:t xml:space="preserve">nts can include </w:t>
      </w:r>
      <w:r w:rsidR="00AA463E">
        <w:t>chemicals or harmful substances in the soil such as toxic metals</w:t>
      </w:r>
      <w:r w:rsidR="00424A44">
        <w:t>.</w:t>
      </w:r>
    </w:p>
    <w:p w14:paraId="084911E8" w14:textId="4679B165" w:rsidR="00371FCF" w:rsidRDefault="00371FCF" w:rsidP="00DC6D1F">
      <w:pPr>
        <w:pStyle w:val="SampleGuidelinesbody"/>
      </w:pPr>
      <w:r>
        <w:t xml:space="preserve">Water management prevents illness </w:t>
      </w:r>
      <w:r w:rsidR="00AA01EB">
        <w:t>from</w:t>
      </w:r>
      <w:r>
        <w:t xml:space="preserve"> environmental </w:t>
      </w:r>
      <w:r w:rsidRPr="005A5480">
        <w:t>contaminants</w:t>
      </w:r>
      <w:r w:rsidR="00AA01EB">
        <w:t xml:space="preserve"> caused by</w:t>
      </w:r>
      <w:r w:rsidRPr="005A5480">
        <w:t>:</w:t>
      </w:r>
    </w:p>
    <w:p w14:paraId="7640A1C2" w14:textId="5F6A9663" w:rsidR="00371FCF" w:rsidRDefault="00371FCF" w:rsidP="00DC6D1F">
      <w:pPr>
        <w:pStyle w:val="SampleGuidelinesBullet"/>
      </w:pPr>
      <w:r>
        <w:t>Prolonged water stagnation</w:t>
      </w:r>
      <w:r w:rsidR="00AA01EB">
        <w:t xml:space="preserve"> that</w:t>
      </w:r>
      <w:r>
        <w:t xml:space="preserve"> can diminish the normal, protective scale on interior pipe walls, causing metal from the piping to dissolve into the water,</w:t>
      </w:r>
      <w:r w:rsidRPr="00552B88">
        <w:t xml:space="preserve"> </w:t>
      </w:r>
      <w:r>
        <w:t xml:space="preserve">known as corrosion. </w:t>
      </w:r>
    </w:p>
    <w:p w14:paraId="288A7D53" w14:textId="77777777" w:rsidR="00371FCF" w:rsidRDefault="00371FCF" w:rsidP="00DC6D1F">
      <w:pPr>
        <w:pStyle w:val="SampleGuidelinesBullet"/>
      </w:pPr>
      <w:r>
        <w:t>Corrosion is more severe when water has high acidity or low mineral content.</w:t>
      </w:r>
    </w:p>
    <w:p w14:paraId="63F697B7" w14:textId="77777777" w:rsidR="00371FCF" w:rsidRDefault="00371FCF" w:rsidP="00DC6D1F">
      <w:pPr>
        <w:pStyle w:val="SampleGuidelinesBullet"/>
      </w:pPr>
      <w:r>
        <w:t xml:space="preserve">Corrosion can result in lead entering the drinking water. </w:t>
      </w:r>
    </w:p>
    <w:p w14:paraId="0E56245F" w14:textId="77777777" w:rsidR="00623C32" w:rsidRDefault="00623C32" w:rsidP="00DC6D1F">
      <w:pPr>
        <w:pStyle w:val="SampleGuidelinesbody"/>
      </w:pPr>
    </w:p>
    <w:p w14:paraId="6620F57E" w14:textId="665FAB63" w:rsidR="00371FCF" w:rsidRDefault="00424A44" w:rsidP="00DC6D1F">
      <w:pPr>
        <w:pStyle w:val="SampleGuidelinesbody"/>
      </w:pPr>
      <w:r>
        <w:t>These guidelines specifically address</w:t>
      </w:r>
      <w:r w:rsidR="00705CF9">
        <w:t xml:space="preserve"> lead, a</w:t>
      </w:r>
      <w:r w:rsidR="00623C32">
        <w:t>n environmental</w:t>
      </w:r>
      <w:r w:rsidR="00705CF9">
        <w:t xml:space="preserve"> toxin </w:t>
      </w:r>
      <w:r w:rsidR="00F2109D">
        <w:t xml:space="preserve">that may </w:t>
      </w:r>
      <w:proofErr w:type="gramStart"/>
      <w:r w:rsidR="00F2109D">
        <w:t xml:space="preserve">be </w:t>
      </w:r>
      <w:r w:rsidR="00705CF9">
        <w:t>found</w:t>
      </w:r>
      <w:proofErr w:type="gramEnd"/>
      <w:r w:rsidR="00705CF9">
        <w:t xml:space="preserve"> in school water systems.</w:t>
      </w:r>
      <w:r w:rsidR="005A5480">
        <w:t xml:space="preserve"> Water management programs </w:t>
      </w:r>
      <w:proofErr w:type="gramStart"/>
      <w:r w:rsidR="005A5480">
        <w:t>are put</w:t>
      </w:r>
      <w:proofErr w:type="gramEnd"/>
      <w:r w:rsidR="005A5480">
        <w:t xml:space="preserve"> in place to</w:t>
      </w:r>
      <w:r w:rsidR="003D1AFE">
        <w:t xml:space="preserve"> pinpoint areas in the water system where lead is contaminating the water</w:t>
      </w:r>
      <w:r w:rsidR="000702C4">
        <w:t xml:space="preserve">, such as pipes, faucets, and fixtures. This </w:t>
      </w:r>
      <w:proofErr w:type="gramStart"/>
      <w:r w:rsidR="000702C4">
        <w:t>is done</w:t>
      </w:r>
      <w:proofErr w:type="gramEnd"/>
      <w:r w:rsidR="000702C4">
        <w:t xml:space="preserve"> to minimize risk of</w:t>
      </w:r>
      <w:r w:rsidR="00C14D87">
        <w:t xml:space="preserve"> lead poisoning and to guarantee safe drinking water for students and staff.</w:t>
      </w:r>
    </w:p>
    <w:p w14:paraId="1E896C5C" w14:textId="1AE31B6C" w:rsidR="00665410" w:rsidRDefault="003E017A" w:rsidP="00266921">
      <w:pPr>
        <w:pStyle w:val="SampleGuidelinesHeading1"/>
      </w:pPr>
      <w:bookmarkStart w:id="5" w:name="_Toc171938470"/>
      <w:r>
        <w:t xml:space="preserve">Principles </w:t>
      </w:r>
      <w:r w:rsidR="005F4B04">
        <w:t>of Effective Water Management</w:t>
      </w:r>
      <w:bookmarkEnd w:id="5"/>
    </w:p>
    <w:p w14:paraId="0B6B7D81" w14:textId="77777777" w:rsidR="00560DDE" w:rsidRDefault="00560DDE" w:rsidP="00DC6D1F">
      <w:pPr>
        <w:pStyle w:val="SampleGuidelinesbody"/>
      </w:pPr>
      <w:r>
        <w:t>In general, effective water management principles include:</w:t>
      </w:r>
    </w:p>
    <w:p w14:paraId="35BA7443" w14:textId="341BBBFF" w:rsidR="00560DDE" w:rsidRDefault="00560DDE" w:rsidP="00DC6D1F">
      <w:pPr>
        <w:pStyle w:val="SampleGuidelinesbody"/>
        <w:numPr>
          <w:ilvl w:val="0"/>
          <w:numId w:val="34"/>
        </w:numPr>
      </w:pPr>
      <w:r>
        <w:t xml:space="preserve">Maintaining water temperatures outside the ideal range for </w:t>
      </w:r>
      <w:r w:rsidRPr="000200D5">
        <w:rPr>
          <w:i/>
          <w:iCs/>
        </w:rPr>
        <w:t xml:space="preserve">Legionella </w:t>
      </w:r>
      <w:r>
        <w:t>growth.</w:t>
      </w:r>
    </w:p>
    <w:p w14:paraId="4D0B033C" w14:textId="798A555C" w:rsidR="00560DDE" w:rsidRDefault="00560DDE" w:rsidP="00DC6D1F">
      <w:pPr>
        <w:pStyle w:val="SampleGuidelinesbody"/>
        <w:numPr>
          <w:ilvl w:val="0"/>
          <w:numId w:val="34"/>
        </w:numPr>
      </w:pPr>
      <w:r>
        <w:t>Preventing water stagnation.</w:t>
      </w:r>
    </w:p>
    <w:p w14:paraId="3A87E6EB" w14:textId="651104F2" w:rsidR="00560DDE" w:rsidRDefault="00560DDE" w:rsidP="00DC6D1F">
      <w:pPr>
        <w:pStyle w:val="SampleGuidelinesbody"/>
        <w:numPr>
          <w:ilvl w:val="0"/>
          <w:numId w:val="34"/>
        </w:numPr>
      </w:pPr>
      <w:r>
        <w:t>Ensuring adequate disinfection.</w:t>
      </w:r>
    </w:p>
    <w:p w14:paraId="5177C4EE" w14:textId="74741A7D" w:rsidR="00266921" w:rsidRDefault="00560DDE" w:rsidP="00CB12F1">
      <w:pPr>
        <w:pStyle w:val="SampleGuidelinesBullet"/>
      </w:pPr>
      <w:r>
        <w:t xml:space="preserve">Maintaining premise plumbing, equipment, and fixtures to prevent scale, corrosion, and biofilm growth, all of which provide a habitat and nutrients for </w:t>
      </w:r>
      <w:r w:rsidRPr="00560DDE">
        <w:rPr>
          <w:i/>
          <w:iCs/>
        </w:rPr>
        <w:t>Legionella</w:t>
      </w:r>
      <w:r>
        <w:t>.</w:t>
      </w:r>
    </w:p>
    <w:p w14:paraId="0680A6DE" w14:textId="667D4B8A" w:rsidR="008E5A8C" w:rsidRPr="00104974" w:rsidRDefault="001E76FE" w:rsidP="00CB12F1">
      <w:pPr>
        <w:pStyle w:val="SampleGuidelinesBullet"/>
      </w:pPr>
      <w:r w:rsidRPr="00104974">
        <w:t xml:space="preserve">Ensuring </w:t>
      </w:r>
      <w:r w:rsidR="003A42C6" w:rsidRPr="00104974">
        <w:t>r</w:t>
      </w:r>
      <w:r w:rsidR="006D05EE" w:rsidRPr="00104974">
        <w:t>egular sampling and testing of water for contaminants</w:t>
      </w:r>
      <w:r w:rsidR="00D642CE" w:rsidRPr="00104974">
        <w:t>.</w:t>
      </w:r>
    </w:p>
    <w:p w14:paraId="073872C8" w14:textId="26B9880D" w:rsidR="006D05EE" w:rsidRPr="00104974" w:rsidRDefault="00BC3D88" w:rsidP="00CB12F1">
      <w:pPr>
        <w:pStyle w:val="SampleGuidelinesBullet"/>
      </w:pPr>
      <w:r w:rsidRPr="00104974">
        <w:t>Establishing and following</w:t>
      </w:r>
      <w:r w:rsidR="0017317E" w:rsidRPr="00104974">
        <w:t xml:space="preserve"> procedures for </w:t>
      </w:r>
      <w:r w:rsidR="00816C1A" w:rsidRPr="00104974">
        <w:t>remediation and control measures.</w:t>
      </w:r>
    </w:p>
    <w:p w14:paraId="7688BBE7" w14:textId="50A8EC96" w:rsidR="00816C1A" w:rsidRPr="00104974" w:rsidRDefault="00816C1A" w:rsidP="00CB12F1">
      <w:pPr>
        <w:pStyle w:val="SampleGuidelinesBullet"/>
      </w:pPr>
      <w:r w:rsidRPr="00104974">
        <w:t>Keeping</w:t>
      </w:r>
      <w:r w:rsidR="00D642CE" w:rsidRPr="00104974">
        <w:t xml:space="preserve"> ongoing records of actions taken.</w:t>
      </w:r>
    </w:p>
    <w:p w14:paraId="5F9AF624" w14:textId="1540B00E" w:rsidR="004440D5" w:rsidRDefault="00F96367" w:rsidP="00183DC2">
      <w:pPr>
        <w:pStyle w:val="SampleGuidelinesHeading1"/>
      </w:pPr>
      <w:bookmarkStart w:id="6" w:name="_Toc171938471"/>
      <w:r>
        <w:t>Water</w:t>
      </w:r>
      <w:r w:rsidR="00BC2057">
        <w:t xml:space="preserve"> Management Program</w:t>
      </w:r>
      <w:r>
        <w:t xml:space="preserve"> for</w:t>
      </w:r>
      <w:r w:rsidR="00A5406B">
        <w:t xml:space="preserve"> </w:t>
      </w:r>
      <w:r w:rsidR="00A5406B" w:rsidRPr="00A5406B">
        <w:rPr>
          <w:i/>
          <w:iCs/>
        </w:rPr>
        <w:t>Legionella</w:t>
      </w:r>
      <w:bookmarkEnd w:id="6"/>
    </w:p>
    <w:p w14:paraId="4DCD91B2" w14:textId="01D48FF8" w:rsidR="00A532A8" w:rsidRDefault="00A532A8" w:rsidP="00A532A8">
      <w:pPr>
        <w:pStyle w:val="SampleGuidelinesbody"/>
      </w:pPr>
      <w:r>
        <w:t>A water management program</w:t>
      </w:r>
      <w:r w:rsidR="0082743B">
        <w:t xml:space="preserve"> for </w:t>
      </w:r>
      <w:r w:rsidR="0082743B" w:rsidRPr="0082743B">
        <w:rPr>
          <w:i/>
          <w:iCs/>
        </w:rPr>
        <w:t>Legionella</w:t>
      </w:r>
      <w:r>
        <w:t>:</w:t>
      </w:r>
    </w:p>
    <w:p w14:paraId="625B2856" w14:textId="77777777" w:rsidR="00A532A8" w:rsidRDefault="00A532A8" w:rsidP="00A532A8">
      <w:pPr>
        <w:pStyle w:val="SampleGuidelinesbody"/>
        <w:numPr>
          <w:ilvl w:val="0"/>
          <w:numId w:val="35"/>
        </w:numPr>
      </w:pPr>
      <w:r>
        <w:t>Helps to reduce the risk for Legionnaires’ disease associated with the building water system and devices</w:t>
      </w:r>
      <w:proofErr w:type="gramStart"/>
      <w:r>
        <w:t xml:space="preserve">.  </w:t>
      </w:r>
      <w:proofErr w:type="gramEnd"/>
    </w:p>
    <w:p w14:paraId="5E2760CE" w14:textId="77777777" w:rsidR="00A532A8" w:rsidRDefault="00A532A8" w:rsidP="00A532A8">
      <w:pPr>
        <w:pStyle w:val="SampleGuidelinesbody"/>
        <w:numPr>
          <w:ilvl w:val="0"/>
          <w:numId w:val="35"/>
        </w:numPr>
      </w:pPr>
      <w:r>
        <w:t xml:space="preserve">Identifies hazardous conditions and outlines steps to minimize the growth and spread of </w:t>
      </w:r>
      <w:r w:rsidRPr="00A5406B">
        <w:rPr>
          <w:i/>
          <w:iCs/>
        </w:rPr>
        <w:t>Legionella</w:t>
      </w:r>
      <w:r>
        <w:t xml:space="preserve"> and other waterborne pathogens in building water systems</w:t>
      </w:r>
      <w:proofErr w:type="gramStart"/>
      <w:r>
        <w:t xml:space="preserve">.  </w:t>
      </w:r>
      <w:proofErr w:type="gramEnd"/>
    </w:p>
    <w:p w14:paraId="27B99874" w14:textId="77777777" w:rsidR="00A532A8" w:rsidRDefault="00A532A8" w:rsidP="00A532A8">
      <w:pPr>
        <w:pStyle w:val="SampleGuidelinesbody"/>
        <w:numPr>
          <w:ilvl w:val="0"/>
          <w:numId w:val="35"/>
        </w:numPr>
      </w:pPr>
      <w:r>
        <w:t xml:space="preserve">Includes steps based on the American Society of Heating, Refrigerating and Air-Conditioning Engineers (ASHRAE) Standard 188 and the Centers for Disease Control and Prevention </w:t>
      </w:r>
      <w:r>
        <w:lastRenderedPageBreak/>
        <w:t xml:space="preserve">publication, “Developing a Water Management Program to Reduce </w:t>
      </w:r>
      <w:r w:rsidRPr="000200D5">
        <w:rPr>
          <w:i/>
          <w:iCs/>
        </w:rPr>
        <w:t>Legionella</w:t>
      </w:r>
      <w:r>
        <w:t xml:space="preserve"> Growth and Spread in Buildings.”</w:t>
      </w:r>
    </w:p>
    <w:p w14:paraId="161A56E9" w14:textId="77777777" w:rsidR="00A532A8" w:rsidRDefault="00A532A8" w:rsidP="00A532A8">
      <w:pPr>
        <w:pStyle w:val="SampleGuidelinesbody"/>
        <w:numPr>
          <w:ilvl w:val="0"/>
          <w:numId w:val="35"/>
        </w:numPr>
      </w:pPr>
      <w:r>
        <w:t>Is developed and maintained through a multi-step process that requires continuous review</w:t>
      </w:r>
      <w:proofErr w:type="gramStart"/>
      <w:r>
        <w:t xml:space="preserve">.  </w:t>
      </w:r>
      <w:proofErr w:type="gramEnd"/>
    </w:p>
    <w:p w14:paraId="0B84E80A" w14:textId="77777777" w:rsidR="00A532A8" w:rsidRDefault="00A532A8" w:rsidP="00A532A8">
      <w:pPr>
        <w:pStyle w:val="SampleGuidelinesbody"/>
        <w:numPr>
          <w:ilvl w:val="0"/>
          <w:numId w:val="35"/>
        </w:numPr>
      </w:pPr>
      <w:proofErr w:type="gramStart"/>
      <w:r>
        <w:t>Is developed</w:t>
      </w:r>
      <w:proofErr w:type="gramEnd"/>
      <w:r>
        <w:t xml:space="preserve"> if the need is determined through the risk assessment below.</w:t>
      </w:r>
    </w:p>
    <w:p w14:paraId="6864ECAB" w14:textId="68F40608" w:rsidR="00A532A8" w:rsidRDefault="002C4A2E" w:rsidP="002C4A2E">
      <w:pPr>
        <w:pStyle w:val="SampleGuidelinesHeading2"/>
      </w:pPr>
      <w:bookmarkStart w:id="7" w:name="_Toc171938472"/>
      <w:r>
        <w:t>Water Management Team</w:t>
      </w:r>
      <w:bookmarkEnd w:id="7"/>
    </w:p>
    <w:p w14:paraId="1B7E6E91" w14:textId="77777777" w:rsidR="00E50419" w:rsidRDefault="00E50419" w:rsidP="00E50419">
      <w:pPr>
        <w:pStyle w:val="SampleGuidelinesbody"/>
      </w:pPr>
      <w:r>
        <w:t>Members of a building water management program team work together to:</w:t>
      </w:r>
    </w:p>
    <w:p w14:paraId="5C6481D2" w14:textId="2410811A" w:rsidR="00E50419" w:rsidRDefault="00E50419" w:rsidP="00E50419">
      <w:pPr>
        <w:pStyle w:val="SampleGuidelinesbody"/>
        <w:numPr>
          <w:ilvl w:val="0"/>
          <w:numId w:val="37"/>
        </w:numPr>
      </w:pPr>
      <w:r>
        <w:t xml:space="preserve">Identify ways to minimize growth and spread of </w:t>
      </w:r>
      <w:r w:rsidR="00060DDC" w:rsidRPr="00060DDC">
        <w:rPr>
          <w:rFonts w:ascii="Calibri" w:hAnsi="Calibri"/>
          <w:i/>
          <w:color w:val="auto"/>
        </w:rPr>
        <w:t>Legionella</w:t>
      </w:r>
      <w:r>
        <w:t xml:space="preserve"> and other waterborne pathogens.</w:t>
      </w:r>
    </w:p>
    <w:p w14:paraId="16D54AA1" w14:textId="77777777" w:rsidR="00E50419" w:rsidRDefault="00E50419" w:rsidP="00E50419">
      <w:pPr>
        <w:pStyle w:val="SampleGuidelinesbody"/>
        <w:numPr>
          <w:ilvl w:val="0"/>
          <w:numId w:val="37"/>
        </w:numPr>
      </w:pPr>
      <w:r>
        <w:t>Conduct routine checks of control measures to keep an eye on areas at risk. Once established, water management programs require regular monitoring of key areas for potentially hazardous conditions.</w:t>
      </w:r>
    </w:p>
    <w:p w14:paraId="0F9CC733" w14:textId="77777777" w:rsidR="00E50419" w:rsidRDefault="00E50419" w:rsidP="00E50419">
      <w:pPr>
        <w:pStyle w:val="SampleGuidelinesbody"/>
        <w:numPr>
          <w:ilvl w:val="0"/>
          <w:numId w:val="37"/>
        </w:numPr>
      </w:pPr>
      <w:proofErr w:type="gramStart"/>
      <w:r>
        <w:t>Take action</w:t>
      </w:r>
      <w:proofErr w:type="gramEnd"/>
      <w:r>
        <w:t xml:space="preserve"> if a problem is found. Programs should include predetermined responses to correct hazardous conditions if the team detects them.</w:t>
      </w:r>
    </w:p>
    <w:p w14:paraId="4054DBEA" w14:textId="172FB20C" w:rsidR="00B70999" w:rsidRDefault="002C4A2E" w:rsidP="00DC6D1F">
      <w:pPr>
        <w:pStyle w:val="SampleGuidelinesHeading2"/>
      </w:pPr>
      <w:bookmarkStart w:id="8" w:name="_Toc171938473"/>
      <w:r>
        <w:t>Risk Assessment</w:t>
      </w:r>
      <w:bookmarkEnd w:id="8"/>
    </w:p>
    <w:p w14:paraId="6252193C" w14:textId="77777777" w:rsidR="00B61C77" w:rsidRDefault="00B61C77" w:rsidP="00DC6D1F">
      <w:pPr>
        <w:pStyle w:val="SampleGuidelinesbody"/>
      </w:pPr>
      <w:r>
        <w:t xml:space="preserve">Survey your building to determine if you need a water management program to reduce the risk of </w:t>
      </w:r>
      <w:r w:rsidRPr="00504C94">
        <w:rPr>
          <w:i/>
          <w:iCs/>
        </w:rPr>
        <w:t>Legionella</w:t>
      </w:r>
      <w:r>
        <w:t xml:space="preserve"> growth and spread.</w:t>
      </w:r>
    </w:p>
    <w:p w14:paraId="462230B5" w14:textId="77777777" w:rsidR="002C4A2E" w:rsidRDefault="002C4A2E" w:rsidP="00DC6D1F">
      <w:pPr>
        <w:pStyle w:val="SampleGuidelinesbody"/>
      </w:pPr>
    </w:p>
    <w:tbl>
      <w:tblPr>
        <w:tblW w:w="5000" w:type="pct"/>
        <w:tblLayout w:type="fixed"/>
        <w:tblLook w:val="0000" w:firstRow="0" w:lastRow="0" w:firstColumn="0" w:lastColumn="0" w:noHBand="0" w:noVBand="0"/>
      </w:tblPr>
      <w:tblGrid>
        <w:gridCol w:w="7824"/>
        <w:gridCol w:w="812"/>
        <w:gridCol w:w="714"/>
      </w:tblGrid>
      <w:tr w:rsidR="00B54A7C" w:rsidRPr="00515449" w14:paraId="6046EDF2" w14:textId="77777777" w:rsidTr="00294D99">
        <w:tc>
          <w:tcPr>
            <w:tcW w:w="4184" w:type="pct"/>
            <w:tcBorders>
              <w:top w:val="single" w:sz="4" w:space="0" w:color="000000"/>
              <w:left w:val="single" w:sz="4" w:space="0" w:color="000000"/>
              <w:bottom w:val="single" w:sz="4" w:space="0" w:color="000000"/>
              <w:right w:val="single" w:sz="4" w:space="0" w:color="000000"/>
            </w:tcBorders>
            <w:shd w:val="clear" w:color="auto" w:fill="auto"/>
          </w:tcPr>
          <w:p w14:paraId="409798E6" w14:textId="77777777" w:rsidR="00B54A7C" w:rsidRPr="00515449" w:rsidRDefault="00B54A7C" w:rsidP="00DC6D1F">
            <w:pPr>
              <w:pStyle w:val="SampleGuidelinesTableHeading"/>
            </w:pPr>
            <w:bookmarkStart w:id="9" w:name="_fs_lIkXLnGRWECV4lqSq63cw_0_9_0" w:colFirst="0" w:colLast="0"/>
            <w:r w:rsidRPr="00515449">
              <w:t>Question</w:t>
            </w:r>
          </w:p>
        </w:tc>
        <w:tc>
          <w:tcPr>
            <w:tcW w:w="434" w:type="pct"/>
            <w:tcBorders>
              <w:top w:val="single" w:sz="4" w:space="0" w:color="000000"/>
              <w:left w:val="single" w:sz="4" w:space="0" w:color="000000"/>
              <w:bottom w:val="single" w:sz="4" w:space="0" w:color="000000"/>
              <w:right w:val="single" w:sz="4" w:space="0" w:color="000000"/>
            </w:tcBorders>
            <w:shd w:val="clear" w:color="auto" w:fill="auto"/>
          </w:tcPr>
          <w:p w14:paraId="12D1765D" w14:textId="77777777" w:rsidR="00B54A7C" w:rsidRPr="00515449" w:rsidRDefault="00B54A7C" w:rsidP="00DC6D1F">
            <w:pPr>
              <w:pStyle w:val="SampleGuidelinesTableHeading"/>
            </w:pPr>
            <w:r w:rsidRPr="00515449">
              <w:t>YES</w:t>
            </w:r>
          </w:p>
        </w:tc>
        <w:tc>
          <w:tcPr>
            <w:tcW w:w="382" w:type="pct"/>
            <w:tcBorders>
              <w:top w:val="single" w:sz="4" w:space="0" w:color="000000"/>
              <w:left w:val="single" w:sz="4" w:space="0" w:color="000000"/>
              <w:bottom w:val="single" w:sz="4" w:space="0" w:color="000000"/>
              <w:right w:val="single" w:sz="4" w:space="0" w:color="000000"/>
            </w:tcBorders>
            <w:shd w:val="clear" w:color="auto" w:fill="auto"/>
          </w:tcPr>
          <w:p w14:paraId="08B69A37" w14:textId="77777777" w:rsidR="00B54A7C" w:rsidRPr="00515449" w:rsidRDefault="00B54A7C" w:rsidP="00DC6D1F">
            <w:pPr>
              <w:pStyle w:val="SampleGuidelinesTableHeading"/>
            </w:pPr>
            <w:r w:rsidRPr="00515449">
              <w:t>NO</w:t>
            </w:r>
          </w:p>
        </w:tc>
      </w:tr>
      <w:bookmarkEnd w:id="9"/>
      <w:tr w:rsidR="00B54A7C" w:rsidRPr="00515449" w14:paraId="00CDDBE2" w14:textId="77777777" w:rsidTr="00294D99">
        <w:tc>
          <w:tcPr>
            <w:tcW w:w="4184" w:type="pct"/>
            <w:tcBorders>
              <w:top w:val="single" w:sz="4" w:space="0" w:color="000000"/>
              <w:left w:val="single" w:sz="4" w:space="0" w:color="000000"/>
              <w:bottom w:val="single" w:sz="4" w:space="0" w:color="000000"/>
              <w:right w:val="single" w:sz="4" w:space="0" w:color="000000"/>
            </w:tcBorders>
            <w:shd w:val="clear" w:color="auto" w:fill="auto"/>
          </w:tcPr>
          <w:p w14:paraId="1C233F13" w14:textId="1691C30B" w:rsidR="00B54A7C" w:rsidRPr="00515449" w:rsidRDefault="00B54A7C" w:rsidP="003F7ED0">
            <w:pPr>
              <w:pStyle w:val="SampleGuidelinesbody"/>
              <w:numPr>
                <w:ilvl w:val="0"/>
                <w:numId w:val="48"/>
              </w:numPr>
            </w:pPr>
            <w:r w:rsidRPr="00515449">
              <w:t>Does your building have multiple housing units and a centralized hot water system?</w:t>
            </w:r>
          </w:p>
        </w:tc>
        <w:tc>
          <w:tcPr>
            <w:tcW w:w="434" w:type="pct"/>
            <w:tcBorders>
              <w:top w:val="single" w:sz="4" w:space="0" w:color="000000"/>
              <w:left w:val="single" w:sz="4" w:space="0" w:color="000000"/>
              <w:bottom w:val="single" w:sz="4" w:space="0" w:color="000000"/>
              <w:right w:val="single" w:sz="4" w:space="0" w:color="000000"/>
            </w:tcBorders>
            <w:shd w:val="clear" w:color="auto" w:fill="auto"/>
          </w:tcPr>
          <w:p w14:paraId="0F376D6F" w14:textId="77777777" w:rsidR="00B54A7C" w:rsidRPr="00515449" w:rsidRDefault="00B54A7C" w:rsidP="00DC6D1F">
            <w:pPr>
              <w:pStyle w:val="SampleGuidelinesbody"/>
            </w:pPr>
          </w:p>
        </w:tc>
        <w:tc>
          <w:tcPr>
            <w:tcW w:w="382" w:type="pct"/>
            <w:tcBorders>
              <w:top w:val="single" w:sz="4" w:space="0" w:color="000000"/>
              <w:left w:val="single" w:sz="4" w:space="0" w:color="000000"/>
              <w:bottom w:val="single" w:sz="4" w:space="0" w:color="000000"/>
              <w:right w:val="single" w:sz="4" w:space="0" w:color="000000"/>
            </w:tcBorders>
            <w:shd w:val="clear" w:color="auto" w:fill="auto"/>
          </w:tcPr>
          <w:p w14:paraId="5C6DF145" w14:textId="77777777" w:rsidR="00B54A7C" w:rsidRPr="00515449" w:rsidRDefault="00B54A7C" w:rsidP="00DC6D1F">
            <w:pPr>
              <w:pStyle w:val="SampleGuidelinesbody"/>
            </w:pPr>
          </w:p>
        </w:tc>
      </w:tr>
      <w:tr w:rsidR="00B54A7C" w:rsidRPr="00515449" w14:paraId="5DC2C0A8" w14:textId="77777777" w:rsidTr="00294D99">
        <w:tc>
          <w:tcPr>
            <w:tcW w:w="4184" w:type="pct"/>
            <w:tcBorders>
              <w:top w:val="single" w:sz="4" w:space="0" w:color="000000"/>
              <w:left w:val="single" w:sz="4" w:space="0" w:color="000000"/>
              <w:bottom w:val="single" w:sz="4" w:space="0" w:color="000000"/>
              <w:right w:val="single" w:sz="4" w:space="0" w:color="000000"/>
            </w:tcBorders>
            <w:shd w:val="clear" w:color="auto" w:fill="auto"/>
          </w:tcPr>
          <w:p w14:paraId="74790B38" w14:textId="6096CBBA" w:rsidR="00B54A7C" w:rsidRPr="00515449" w:rsidRDefault="00B54A7C" w:rsidP="003F7ED0">
            <w:pPr>
              <w:pStyle w:val="SampleGuidelinesbody"/>
              <w:numPr>
                <w:ilvl w:val="0"/>
                <w:numId w:val="48"/>
              </w:numPr>
            </w:pPr>
            <w:r w:rsidRPr="00515449">
              <w:t xml:space="preserve">Does your building have more than </w:t>
            </w:r>
            <w:proofErr w:type="gramStart"/>
            <w:r w:rsidRPr="00515449">
              <w:t>10</w:t>
            </w:r>
            <w:proofErr w:type="gramEnd"/>
            <w:r w:rsidRPr="00515449">
              <w:t xml:space="preserve"> stories (including basement Levels)?</w:t>
            </w:r>
          </w:p>
        </w:tc>
        <w:tc>
          <w:tcPr>
            <w:tcW w:w="434" w:type="pct"/>
            <w:tcBorders>
              <w:top w:val="single" w:sz="4" w:space="0" w:color="000000"/>
              <w:left w:val="single" w:sz="4" w:space="0" w:color="000000"/>
              <w:bottom w:val="single" w:sz="4" w:space="0" w:color="000000"/>
              <w:right w:val="single" w:sz="4" w:space="0" w:color="000000"/>
            </w:tcBorders>
            <w:shd w:val="clear" w:color="auto" w:fill="auto"/>
          </w:tcPr>
          <w:p w14:paraId="62B0644B" w14:textId="77777777" w:rsidR="00B54A7C" w:rsidRPr="00515449" w:rsidRDefault="00B54A7C" w:rsidP="00DC6D1F">
            <w:pPr>
              <w:pStyle w:val="SampleGuidelinesbody"/>
            </w:pPr>
          </w:p>
        </w:tc>
        <w:tc>
          <w:tcPr>
            <w:tcW w:w="382" w:type="pct"/>
            <w:tcBorders>
              <w:top w:val="single" w:sz="4" w:space="0" w:color="000000"/>
              <w:left w:val="single" w:sz="4" w:space="0" w:color="000000"/>
              <w:bottom w:val="single" w:sz="4" w:space="0" w:color="000000"/>
              <w:right w:val="single" w:sz="4" w:space="0" w:color="000000"/>
            </w:tcBorders>
            <w:shd w:val="clear" w:color="auto" w:fill="auto"/>
          </w:tcPr>
          <w:p w14:paraId="24048DDB" w14:textId="77777777" w:rsidR="00B54A7C" w:rsidRPr="00515449" w:rsidRDefault="00B54A7C" w:rsidP="00DC6D1F">
            <w:pPr>
              <w:pStyle w:val="SampleGuidelinesbody"/>
            </w:pPr>
          </w:p>
        </w:tc>
      </w:tr>
    </w:tbl>
    <w:p w14:paraId="1D11F7C8" w14:textId="77777777" w:rsidR="00E42316" w:rsidRDefault="00E42316" w:rsidP="00E42316">
      <w:pPr>
        <w:pStyle w:val="SampleGuidelinesBullet"/>
        <w:numPr>
          <w:ilvl w:val="0"/>
          <w:numId w:val="0"/>
        </w:numPr>
        <w:ind w:left="720"/>
      </w:pPr>
    </w:p>
    <w:p w14:paraId="3A65211D" w14:textId="659B978D" w:rsidR="00B61C77" w:rsidRDefault="00C438EB" w:rsidP="00594A3F">
      <w:pPr>
        <w:pStyle w:val="SampleGuidelinesBullet"/>
      </w:pPr>
      <w:r>
        <w:t>If you answer YES to any questions 1-2, you should have a water management program for that building’s hot and cold water distribution system</w:t>
      </w:r>
      <w:proofErr w:type="gramStart"/>
      <w:r>
        <w:t xml:space="preserve">.  </w:t>
      </w:r>
      <w:proofErr w:type="gramEnd"/>
    </w:p>
    <w:p w14:paraId="5DE1A57A" w14:textId="09DBF418" w:rsidR="00543062" w:rsidRDefault="00DD3F2A" w:rsidP="00594A3F">
      <w:pPr>
        <w:pStyle w:val="SampleGuidelinesBullet"/>
      </w:pPr>
      <w:r w:rsidRPr="00DD3F2A">
        <w:t>If you answer NO to questions 1 and 2</w:t>
      </w:r>
      <w:r w:rsidR="000073CC">
        <w:t xml:space="preserve">, continue to </w:t>
      </w:r>
      <w:r w:rsidR="00CD5E11">
        <w:t>question</w:t>
      </w:r>
      <w:r w:rsidR="000073CC">
        <w:t xml:space="preserve"> 3-6</w:t>
      </w:r>
      <w:proofErr w:type="gramStart"/>
      <w:r w:rsidR="000073CC">
        <w:t xml:space="preserve">. </w:t>
      </w:r>
      <w:r w:rsidRPr="00DD3F2A">
        <w:t xml:space="preserve"> </w:t>
      </w:r>
      <w:proofErr w:type="gramEnd"/>
    </w:p>
    <w:p w14:paraId="4AD66B3C" w14:textId="77777777" w:rsidR="00DD3F2A" w:rsidRDefault="00DD3F2A" w:rsidP="00DC6D1F">
      <w:pPr>
        <w:pStyle w:val="SampleGuidelinesbody"/>
      </w:pPr>
    </w:p>
    <w:tbl>
      <w:tblPr>
        <w:tblW w:w="5000" w:type="pct"/>
        <w:tblLayout w:type="fixed"/>
        <w:tblLook w:val="0000" w:firstRow="0" w:lastRow="0" w:firstColumn="0" w:lastColumn="0" w:noHBand="0" w:noVBand="0"/>
      </w:tblPr>
      <w:tblGrid>
        <w:gridCol w:w="7824"/>
        <w:gridCol w:w="812"/>
        <w:gridCol w:w="714"/>
      </w:tblGrid>
      <w:tr w:rsidR="00A535E6" w:rsidRPr="00515449" w14:paraId="68B820FA" w14:textId="77777777" w:rsidTr="00294D99">
        <w:tc>
          <w:tcPr>
            <w:tcW w:w="4184" w:type="pct"/>
            <w:tcBorders>
              <w:top w:val="single" w:sz="4" w:space="0" w:color="000000"/>
              <w:left w:val="single" w:sz="4" w:space="0" w:color="000000"/>
              <w:bottom w:val="single" w:sz="4" w:space="0" w:color="000000"/>
              <w:right w:val="single" w:sz="4" w:space="0" w:color="000000"/>
            </w:tcBorders>
            <w:shd w:val="clear" w:color="auto" w:fill="auto"/>
          </w:tcPr>
          <w:p w14:paraId="292B0D11" w14:textId="77777777" w:rsidR="00A535E6" w:rsidRPr="00515449" w:rsidRDefault="00A535E6" w:rsidP="00DC6D1F">
            <w:pPr>
              <w:pStyle w:val="SampleGuidelinesTableHeading"/>
            </w:pPr>
            <w:bookmarkStart w:id="10" w:name="_fs_haxwmIIVTEaVf45SRuZ2WA_0_0_0" w:colFirst="0" w:colLast="0"/>
            <w:r w:rsidRPr="00515449">
              <w:t>Question</w:t>
            </w:r>
          </w:p>
        </w:tc>
        <w:tc>
          <w:tcPr>
            <w:tcW w:w="434" w:type="pct"/>
            <w:tcBorders>
              <w:top w:val="single" w:sz="4" w:space="0" w:color="000000"/>
              <w:left w:val="single" w:sz="4" w:space="0" w:color="000000"/>
              <w:bottom w:val="single" w:sz="4" w:space="0" w:color="000000"/>
              <w:right w:val="single" w:sz="4" w:space="0" w:color="000000"/>
            </w:tcBorders>
            <w:shd w:val="clear" w:color="auto" w:fill="auto"/>
          </w:tcPr>
          <w:p w14:paraId="73A12083" w14:textId="77777777" w:rsidR="00A535E6" w:rsidRPr="00515449" w:rsidRDefault="00A535E6" w:rsidP="00DC6D1F">
            <w:pPr>
              <w:pStyle w:val="SampleGuidelinesTableHeading"/>
            </w:pPr>
            <w:r w:rsidRPr="00515449">
              <w:t>YES</w:t>
            </w:r>
          </w:p>
        </w:tc>
        <w:tc>
          <w:tcPr>
            <w:tcW w:w="382" w:type="pct"/>
            <w:tcBorders>
              <w:top w:val="single" w:sz="4" w:space="0" w:color="000000"/>
              <w:left w:val="single" w:sz="4" w:space="0" w:color="000000"/>
              <w:bottom w:val="single" w:sz="4" w:space="0" w:color="000000"/>
              <w:right w:val="single" w:sz="4" w:space="0" w:color="000000"/>
            </w:tcBorders>
            <w:shd w:val="clear" w:color="auto" w:fill="auto"/>
          </w:tcPr>
          <w:p w14:paraId="07692B8B" w14:textId="77777777" w:rsidR="00A535E6" w:rsidRPr="00515449" w:rsidRDefault="00A535E6" w:rsidP="00DC6D1F">
            <w:pPr>
              <w:pStyle w:val="SampleGuidelinesTableHeading"/>
            </w:pPr>
            <w:r w:rsidRPr="00515449">
              <w:t>NO</w:t>
            </w:r>
          </w:p>
        </w:tc>
      </w:tr>
      <w:bookmarkEnd w:id="10"/>
      <w:tr w:rsidR="00A535E6" w:rsidRPr="00515449" w14:paraId="57B9E168" w14:textId="77777777" w:rsidTr="00294D99">
        <w:tc>
          <w:tcPr>
            <w:tcW w:w="4184" w:type="pct"/>
            <w:tcBorders>
              <w:top w:val="single" w:sz="4" w:space="0" w:color="000000"/>
              <w:left w:val="single" w:sz="4" w:space="0" w:color="000000"/>
              <w:bottom w:val="single" w:sz="4" w:space="0" w:color="000000"/>
              <w:right w:val="single" w:sz="4" w:space="0" w:color="000000"/>
            </w:tcBorders>
            <w:shd w:val="clear" w:color="auto" w:fill="auto"/>
          </w:tcPr>
          <w:p w14:paraId="7AD5FA79" w14:textId="1FA20A3A" w:rsidR="00A535E6" w:rsidRPr="00515449" w:rsidRDefault="00A535E6" w:rsidP="003F7ED0">
            <w:pPr>
              <w:pStyle w:val="SampleGuidelinesbody"/>
              <w:numPr>
                <w:ilvl w:val="0"/>
                <w:numId w:val="48"/>
              </w:numPr>
            </w:pPr>
            <w:r w:rsidRPr="00515449">
              <w:t>Does your building have a cooling tower?</w:t>
            </w:r>
          </w:p>
        </w:tc>
        <w:tc>
          <w:tcPr>
            <w:tcW w:w="434" w:type="pct"/>
            <w:tcBorders>
              <w:top w:val="single" w:sz="4" w:space="0" w:color="000000"/>
              <w:left w:val="single" w:sz="4" w:space="0" w:color="000000"/>
              <w:bottom w:val="single" w:sz="4" w:space="0" w:color="000000"/>
              <w:right w:val="single" w:sz="4" w:space="0" w:color="000000"/>
            </w:tcBorders>
            <w:shd w:val="clear" w:color="auto" w:fill="auto"/>
          </w:tcPr>
          <w:p w14:paraId="7DF6E41F" w14:textId="77777777" w:rsidR="00A535E6" w:rsidRPr="00515449" w:rsidRDefault="00A535E6" w:rsidP="00DC6D1F">
            <w:pPr>
              <w:pStyle w:val="SampleGuidelinesbody"/>
            </w:pPr>
          </w:p>
        </w:tc>
        <w:tc>
          <w:tcPr>
            <w:tcW w:w="382" w:type="pct"/>
            <w:tcBorders>
              <w:top w:val="single" w:sz="4" w:space="0" w:color="000000"/>
              <w:left w:val="single" w:sz="4" w:space="0" w:color="000000"/>
              <w:bottom w:val="single" w:sz="4" w:space="0" w:color="000000"/>
              <w:right w:val="single" w:sz="4" w:space="0" w:color="000000"/>
            </w:tcBorders>
            <w:shd w:val="clear" w:color="auto" w:fill="auto"/>
          </w:tcPr>
          <w:p w14:paraId="039A7652" w14:textId="77777777" w:rsidR="00A535E6" w:rsidRPr="00515449" w:rsidRDefault="00A535E6" w:rsidP="00DC6D1F">
            <w:pPr>
              <w:pStyle w:val="SampleGuidelinesbody"/>
            </w:pPr>
          </w:p>
        </w:tc>
      </w:tr>
      <w:tr w:rsidR="00A535E6" w:rsidRPr="00515449" w14:paraId="104DA979" w14:textId="77777777" w:rsidTr="00294D99">
        <w:tc>
          <w:tcPr>
            <w:tcW w:w="4184" w:type="pct"/>
            <w:tcBorders>
              <w:top w:val="single" w:sz="4" w:space="0" w:color="000000"/>
              <w:left w:val="single" w:sz="4" w:space="0" w:color="000000"/>
              <w:bottom w:val="single" w:sz="4" w:space="0" w:color="000000"/>
              <w:right w:val="single" w:sz="4" w:space="0" w:color="000000"/>
            </w:tcBorders>
            <w:shd w:val="clear" w:color="auto" w:fill="auto"/>
          </w:tcPr>
          <w:p w14:paraId="110946C6" w14:textId="65E85640" w:rsidR="00A535E6" w:rsidRPr="00515449" w:rsidRDefault="00A535E6" w:rsidP="003F7ED0">
            <w:pPr>
              <w:pStyle w:val="SampleGuidelinesbody"/>
              <w:numPr>
                <w:ilvl w:val="0"/>
                <w:numId w:val="48"/>
              </w:numPr>
            </w:pPr>
            <w:r w:rsidRPr="00515449">
              <w:t xml:space="preserve">Does your building have a hot tub (also known as a spa) that </w:t>
            </w:r>
            <w:proofErr w:type="gramStart"/>
            <w:r w:rsidRPr="00515449">
              <w:t>is not drained</w:t>
            </w:r>
            <w:proofErr w:type="gramEnd"/>
            <w:r w:rsidRPr="00515449">
              <w:t xml:space="preserve"> between each use?</w:t>
            </w:r>
          </w:p>
        </w:tc>
        <w:tc>
          <w:tcPr>
            <w:tcW w:w="434" w:type="pct"/>
            <w:tcBorders>
              <w:top w:val="single" w:sz="4" w:space="0" w:color="000000"/>
              <w:left w:val="single" w:sz="4" w:space="0" w:color="000000"/>
              <w:bottom w:val="single" w:sz="4" w:space="0" w:color="000000"/>
              <w:right w:val="single" w:sz="4" w:space="0" w:color="000000"/>
            </w:tcBorders>
            <w:shd w:val="clear" w:color="auto" w:fill="auto"/>
          </w:tcPr>
          <w:p w14:paraId="2BECD44D" w14:textId="77777777" w:rsidR="00A535E6" w:rsidRPr="00515449" w:rsidRDefault="00A535E6" w:rsidP="00DC6D1F">
            <w:pPr>
              <w:pStyle w:val="SampleGuidelinesbody"/>
            </w:pPr>
          </w:p>
        </w:tc>
        <w:tc>
          <w:tcPr>
            <w:tcW w:w="382" w:type="pct"/>
            <w:tcBorders>
              <w:top w:val="single" w:sz="4" w:space="0" w:color="000000"/>
              <w:left w:val="single" w:sz="4" w:space="0" w:color="000000"/>
              <w:bottom w:val="single" w:sz="4" w:space="0" w:color="000000"/>
              <w:right w:val="single" w:sz="4" w:space="0" w:color="000000"/>
            </w:tcBorders>
            <w:shd w:val="clear" w:color="auto" w:fill="auto"/>
          </w:tcPr>
          <w:p w14:paraId="3799548E" w14:textId="77777777" w:rsidR="00A535E6" w:rsidRPr="00515449" w:rsidRDefault="00A535E6" w:rsidP="00DC6D1F">
            <w:pPr>
              <w:pStyle w:val="SampleGuidelinesbody"/>
            </w:pPr>
          </w:p>
        </w:tc>
      </w:tr>
      <w:tr w:rsidR="00A535E6" w:rsidRPr="00515449" w14:paraId="2F54A59D" w14:textId="77777777" w:rsidTr="00294D99">
        <w:tc>
          <w:tcPr>
            <w:tcW w:w="4184" w:type="pct"/>
            <w:tcBorders>
              <w:top w:val="single" w:sz="4" w:space="0" w:color="000000"/>
              <w:left w:val="single" w:sz="4" w:space="0" w:color="000000"/>
              <w:bottom w:val="single" w:sz="4" w:space="0" w:color="000000"/>
              <w:right w:val="single" w:sz="4" w:space="0" w:color="000000"/>
            </w:tcBorders>
            <w:shd w:val="clear" w:color="auto" w:fill="auto"/>
          </w:tcPr>
          <w:p w14:paraId="0E6B514A" w14:textId="2A3AA746" w:rsidR="00A535E6" w:rsidRPr="00515449" w:rsidRDefault="00A535E6" w:rsidP="003F7ED0">
            <w:pPr>
              <w:pStyle w:val="SampleGuidelinesbody"/>
              <w:numPr>
                <w:ilvl w:val="0"/>
                <w:numId w:val="48"/>
              </w:numPr>
            </w:pPr>
            <w:r w:rsidRPr="00515449">
              <w:t>Does your building have a decorative fountain?</w:t>
            </w:r>
          </w:p>
        </w:tc>
        <w:tc>
          <w:tcPr>
            <w:tcW w:w="434" w:type="pct"/>
            <w:tcBorders>
              <w:top w:val="single" w:sz="4" w:space="0" w:color="000000"/>
              <w:left w:val="single" w:sz="4" w:space="0" w:color="000000"/>
              <w:bottom w:val="single" w:sz="4" w:space="0" w:color="000000"/>
              <w:right w:val="single" w:sz="4" w:space="0" w:color="000000"/>
            </w:tcBorders>
            <w:shd w:val="clear" w:color="auto" w:fill="auto"/>
          </w:tcPr>
          <w:p w14:paraId="461A3E8D" w14:textId="77777777" w:rsidR="00A535E6" w:rsidRPr="00515449" w:rsidRDefault="00A535E6" w:rsidP="00DC6D1F">
            <w:pPr>
              <w:pStyle w:val="SampleGuidelinesbody"/>
            </w:pPr>
          </w:p>
        </w:tc>
        <w:tc>
          <w:tcPr>
            <w:tcW w:w="382" w:type="pct"/>
            <w:tcBorders>
              <w:top w:val="single" w:sz="4" w:space="0" w:color="000000"/>
              <w:left w:val="single" w:sz="4" w:space="0" w:color="000000"/>
              <w:bottom w:val="single" w:sz="4" w:space="0" w:color="000000"/>
              <w:right w:val="single" w:sz="4" w:space="0" w:color="000000"/>
            </w:tcBorders>
            <w:shd w:val="clear" w:color="auto" w:fill="auto"/>
          </w:tcPr>
          <w:p w14:paraId="77DE89AD" w14:textId="77777777" w:rsidR="00A535E6" w:rsidRPr="00515449" w:rsidRDefault="00A535E6" w:rsidP="00DC6D1F">
            <w:pPr>
              <w:pStyle w:val="SampleGuidelinesbody"/>
            </w:pPr>
          </w:p>
        </w:tc>
      </w:tr>
      <w:tr w:rsidR="00A535E6" w:rsidRPr="00515449" w14:paraId="0F3D8F44" w14:textId="77777777" w:rsidTr="00294D99">
        <w:tc>
          <w:tcPr>
            <w:tcW w:w="4184" w:type="pct"/>
            <w:tcBorders>
              <w:top w:val="single" w:sz="4" w:space="0" w:color="000000"/>
              <w:left w:val="single" w:sz="4" w:space="0" w:color="000000"/>
              <w:bottom w:val="single" w:sz="4" w:space="0" w:color="000000"/>
              <w:right w:val="single" w:sz="4" w:space="0" w:color="000000"/>
            </w:tcBorders>
            <w:shd w:val="clear" w:color="auto" w:fill="auto"/>
          </w:tcPr>
          <w:p w14:paraId="5D6243F0" w14:textId="549C396F" w:rsidR="00A535E6" w:rsidRPr="00515449" w:rsidRDefault="00A535E6" w:rsidP="003F7ED0">
            <w:pPr>
              <w:pStyle w:val="SampleGuidelinesbody"/>
              <w:numPr>
                <w:ilvl w:val="0"/>
                <w:numId w:val="48"/>
              </w:numPr>
            </w:pPr>
            <w:r w:rsidRPr="00515449">
              <w:t>Does your building have a centrally installed mister, atomizer, air washer, or humidifier?</w:t>
            </w:r>
          </w:p>
        </w:tc>
        <w:tc>
          <w:tcPr>
            <w:tcW w:w="434" w:type="pct"/>
            <w:tcBorders>
              <w:top w:val="single" w:sz="4" w:space="0" w:color="000000"/>
              <w:left w:val="single" w:sz="4" w:space="0" w:color="000000"/>
              <w:bottom w:val="single" w:sz="4" w:space="0" w:color="000000"/>
              <w:right w:val="single" w:sz="4" w:space="0" w:color="000000"/>
            </w:tcBorders>
            <w:shd w:val="clear" w:color="auto" w:fill="auto"/>
          </w:tcPr>
          <w:p w14:paraId="1DD5281B" w14:textId="77777777" w:rsidR="00A535E6" w:rsidRPr="00515449" w:rsidRDefault="00A535E6" w:rsidP="00DC6D1F">
            <w:pPr>
              <w:pStyle w:val="SampleGuidelinesbody"/>
            </w:pPr>
          </w:p>
        </w:tc>
        <w:tc>
          <w:tcPr>
            <w:tcW w:w="382" w:type="pct"/>
            <w:tcBorders>
              <w:top w:val="single" w:sz="4" w:space="0" w:color="000000"/>
              <w:left w:val="single" w:sz="4" w:space="0" w:color="000000"/>
              <w:bottom w:val="single" w:sz="4" w:space="0" w:color="000000"/>
              <w:right w:val="single" w:sz="4" w:space="0" w:color="000000"/>
            </w:tcBorders>
            <w:shd w:val="clear" w:color="auto" w:fill="auto"/>
          </w:tcPr>
          <w:p w14:paraId="15704617" w14:textId="77777777" w:rsidR="00A535E6" w:rsidRPr="00515449" w:rsidRDefault="00A535E6" w:rsidP="00DC6D1F">
            <w:pPr>
              <w:pStyle w:val="SampleGuidelinesbody"/>
            </w:pPr>
          </w:p>
        </w:tc>
      </w:tr>
    </w:tbl>
    <w:p w14:paraId="05268854" w14:textId="77777777" w:rsidR="00B716E6" w:rsidRDefault="00B716E6" w:rsidP="00DC6D1F">
      <w:pPr>
        <w:pStyle w:val="SampleGuidelinesbody"/>
      </w:pPr>
    </w:p>
    <w:p w14:paraId="42E51428" w14:textId="27B92754" w:rsidR="00573F32" w:rsidRDefault="000073CC" w:rsidP="00B716E6">
      <w:pPr>
        <w:pStyle w:val="SampleGuidelinesBullet"/>
      </w:pPr>
      <w:r>
        <w:t>If you answer</w:t>
      </w:r>
      <w:r w:rsidRPr="00DD3F2A">
        <w:t xml:space="preserve"> YES to any of questions 3 through 6, you should have a water management program for that device.</w:t>
      </w:r>
    </w:p>
    <w:p w14:paraId="159F0E25" w14:textId="258AE82B" w:rsidR="00DD3F2A" w:rsidRDefault="00573F32" w:rsidP="00B716E6">
      <w:pPr>
        <w:pStyle w:val="SampleGuidelinesBullet"/>
      </w:pPr>
      <w:r w:rsidRPr="00573F32">
        <w:t xml:space="preserve">If you answer NO to questions 1 through 6, </w:t>
      </w:r>
      <w:r w:rsidR="00643552">
        <w:t>ensure that</w:t>
      </w:r>
      <w:r w:rsidRPr="00573F32">
        <w:t xml:space="preserve"> water systems </w:t>
      </w:r>
      <w:proofErr w:type="gramStart"/>
      <w:r w:rsidR="00643552">
        <w:t>are maintained</w:t>
      </w:r>
      <w:proofErr w:type="gramEnd"/>
      <w:r w:rsidR="00643552">
        <w:t xml:space="preserve"> </w:t>
      </w:r>
      <w:r w:rsidRPr="00573F32">
        <w:t>according to manufacturer recommendations.</w:t>
      </w:r>
    </w:p>
    <w:p w14:paraId="3361BE1F" w14:textId="77777777" w:rsidR="00845F41" w:rsidRDefault="00845F41" w:rsidP="006F335C">
      <w:pPr>
        <w:pStyle w:val="SampleGuidelinesbody"/>
      </w:pPr>
    </w:p>
    <w:p w14:paraId="05F23AA9" w14:textId="78B78477" w:rsidR="006F335C" w:rsidRDefault="006F335C" w:rsidP="006F335C">
      <w:pPr>
        <w:pStyle w:val="SampleGuidelinesbody"/>
      </w:pPr>
      <w:r>
        <w:t xml:space="preserve">Note: </w:t>
      </w:r>
      <w:r w:rsidRPr="00DD3F2A">
        <w:t>Devices in buildings that can spread contaminated water droplets should have a water management program even if the building itself does not.</w:t>
      </w:r>
    </w:p>
    <w:p w14:paraId="0068C471" w14:textId="0733A8D9" w:rsidR="00C87920" w:rsidRDefault="00624391" w:rsidP="00624391">
      <w:pPr>
        <w:pStyle w:val="SampleGuidelinesHeading3"/>
      </w:pPr>
      <w:bookmarkStart w:id="11" w:name="_Toc171938474"/>
      <w:r>
        <w:t>Risk Identified</w:t>
      </w:r>
      <w:bookmarkEnd w:id="11"/>
    </w:p>
    <w:p w14:paraId="6270D45B" w14:textId="2652CC66" w:rsidR="00C87920" w:rsidRDefault="00624391" w:rsidP="00C87920">
      <w:pPr>
        <w:pStyle w:val="SampleGuidelinesbody"/>
      </w:pPr>
      <w:r>
        <w:t>I</w:t>
      </w:r>
      <w:r w:rsidR="0086748A">
        <w:t>f</w:t>
      </w:r>
      <w:r>
        <w:t xml:space="preserve"> the risk assessment indicates </w:t>
      </w:r>
      <w:r w:rsidR="00C87920">
        <w:t xml:space="preserve">a water management plan </w:t>
      </w:r>
      <w:proofErr w:type="gramStart"/>
      <w:r w:rsidR="00C87920">
        <w:t>is needed</w:t>
      </w:r>
      <w:proofErr w:type="gramEnd"/>
      <w:r w:rsidR="00C87920">
        <w:t xml:space="preserve">, seven key activities are routinely performed in a </w:t>
      </w:r>
      <w:r w:rsidR="00060DDC" w:rsidRPr="00060DDC">
        <w:rPr>
          <w:rFonts w:ascii="Calibri" w:hAnsi="Calibri"/>
          <w:i/>
          <w:color w:val="auto"/>
        </w:rPr>
        <w:t>Legionella</w:t>
      </w:r>
      <w:r w:rsidR="00C87920">
        <w:t xml:space="preserve"> water management program:  </w:t>
      </w:r>
    </w:p>
    <w:p w14:paraId="1D8F9D86" w14:textId="77777777" w:rsidR="00C87920" w:rsidRDefault="00C87920" w:rsidP="00C87920">
      <w:pPr>
        <w:pStyle w:val="SampleGuidelinesbody"/>
        <w:numPr>
          <w:ilvl w:val="0"/>
          <w:numId w:val="36"/>
        </w:numPr>
      </w:pPr>
      <w:r>
        <w:t>Establish a water management program team.</w:t>
      </w:r>
    </w:p>
    <w:p w14:paraId="299AD7D3" w14:textId="77777777" w:rsidR="00C87920" w:rsidRDefault="00C87920" w:rsidP="00C87920">
      <w:pPr>
        <w:pStyle w:val="SampleGuidelinesbody"/>
        <w:numPr>
          <w:ilvl w:val="0"/>
          <w:numId w:val="36"/>
        </w:numPr>
      </w:pPr>
      <w:r>
        <w:t>Describe the building water systems using flow diagrams and a written description.</w:t>
      </w:r>
    </w:p>
    <w:p w14:paraId="345691B2" w14:textId="0B1A9F80" w:rsidR="00C87920" w:rsidRDefault="00C87920" w:rsidP="00C87920">
      <w:pPr>
        <w:pStyle w:val="SampleGuidelinesbody"/>
        <w:numPr>
          <w:ilvl w:val="0"/>
          <w:numId w:val="36"/>
        </w:numPr>
      </w:pPr>
      <w:r>
        <w:t xml:space="preserve">Identify areas where </w:t>
      </w:r>
      <w:r w:rsidR="00060DDC" w:rsidRPr="00060DDC">
        <w:rPr>
          <w:rFonts w:ascii="Calibri" w:hAnsi="Calibri"/>
          <w:i/>
          <w:color w:val="auto"/>
        </w:rPr>
        <w:t>Legionella</w:t>
      </w:r>
      <w:r>
        <w:t xml:space="preserve"> could grow and spread.</w:t>
      </w:r>
    </w:p>
    <w:p w14:paraId="78201D8C" w14:textId="77777777" w:rsidR="00C87920" w:rsidRDefault="00C87920" w:rsidP="00C87920">
      <w:pPr>
        <w:pStyle w:val="SampleGuidelinesbody"/>
        <w:numPr>
          <w:ilvl w:val="0"/>
          <w:numId w:val="36"/>
        </w:numPr>
      </w:pPr>
      <w:r>
        <w:lastRenderedPageBreak/>
        <w:t xml:space="preserve">Decide where control measures should </w:t>
      </w:r>
      <w:proofErr w:type="gramStart"/>
      <w:r>
        <w:t>be applied</w:t>
      </w:r>
      <w:proofErr w:type="gramEnd"/>
      <w:r>
        <w:t xml:space="preserve"> and how to monitor them.</w:t>
      </w:r>
    </w:p>
    <w:p w14:paraId="031A736F" w14:textId="77777777" w:rsidR="00C87920" w:rsidRDefault="00C87920" w:rsidP="00C87920">
      <w:pPr>
        <w:pStyle w:val="SampleGuidelinesbody"/>
        <w:numPr>
          <w:ilvl w:val="0"/>
          <w:numId w:val="36"/>
        </w:numPr>
      </w:pPr>
      <w:r>
        <w:t xml:space="preserve">Establish ways to intervene when control limits </w:t>
      </w:r>
      <w:proofErr w:type="gramStart"/>
      <w:r>
        <w:t>are not met</w:t>
      </w:r>
      <w:proofErr w:type="gramEnd"/>
      <w:r>
        <w:t xml:space="preserve">. </w:t>
      </w:r>
    </w:p>
    <w:p w14:paraId="28CB0845" w14:textId="77777777" w:rsidR="00C87920" w:rsidRDefault="00C87920" w:rsidP="00C87920">
      <w:pPr>
        <w:pStyle w:val="SampleGuidelinesbody"/>
        <w:numPr>
          <w:ilvl w:val="0"/>
          <w:numId w:val="36"/>
        </w:numPr>
      </w:pPr>
      <w:r>
        <w:t>Make sure the program is running as designed and is effective.</w:t>
      </w:r>
    </w:p>
    <w:p w14:paraId="10091996" w14:textId="77777777" w:rsidR="00C87920" w:rsidRDefault="00C87920" w:rsidP="00C87920">
      <w:pPr>
        <w:pStyle w:val="SampleGuidelinesbody"/>
        <w:numPr>
          <w:ilvl w:val="0"/>
          <w:numId w:val="36"/>
        </w:numPr>
      </w:pPr>
      <w:r>
        <w:t>Document and communicate all the activities.</w:t>
      </w:r>
    </w:p>
    <w:p w14:paraId="4E3CBED7" w14:textId="086469B2" w:rsidR="00573F32" w:rsidRDefault="00FF406D" w:rsidP="00B24BD0">
      <w:pPr>
        <w:pStyle w:val="SampleGuidelinesHeading1"/>
      </w:pPr>
      <w:bookmarkStart w:id="12" w:name="_Toc171938475"/>
      <w:r>
        <w:t xml:space="preserve">Water </w:t>
      </w:r>
      <w:r w:rsidR="007B5866">
        <w:t>Manag</w:t>
      </w:r>
      <w:r>
        <w:t>ement Program</w:t>
      </w:r>
      <w:r w:rsidR="007B5866">
        <w:t xml:space="preserve"> for Lead</w:t>
      </w:r>
      <w:bookmarkEnd w:id="12"/>
    </w:p>
    <w:p w14:paraId="5B4FB0CA" w14:textId="57EACBC4" w:rsidR="000C47AF" w:rsidRDefault="000C47AF" w:rsidP="006A0831">
      <w:pPr>
        <w:pStyle w:val="SampleGuidelinesbody"/>
      </w:pPr>
      <w:r>
        <w:t xml:space="preserve">A water management program for lead must </w:t>
      </w:r>
      <w:r w:rsidR="006A0831">
        <w:t>comply with the Get the Lead Out of School Act.</w:t>
      </w:r>
    </w:p>
    <w:p w14:paraId="5BEB975A" w14:textId="3AFEC81C" w:rsidR="0009148B" w:rsidRDefault="00890E4C" w:rsidP="006A0831">
      <w:pPr>
        <w:pStyle w:val="SampleGuidelinesHeading2"/>
      </w:pPr>
      <w:bookmarkStart w:id="13" w:name="_Toc171938476"/>
      <w:r>
        <w:t xml:space="preserve">Get the Lead </w:t>
      </w:r>
      <w:r w:rsidR="00EB041C">
        <w:t>O</w:t>
      </w:r>
      <w:r>
        <w:t>ut of School Act</w:t>
      </w:r>
      <w:bookmarkEnd w:id="13"/>
    </w:p>
    <w:p w14:paraId="360C1620" w14:textId="1BF37910" w:rsidR="00FE07FF" w:rsidRDefault="00FE07FF" w:rsidP="00441A1C">
      <w:pPr>
        <w:pStyle w:val="SampleGuidelinesHeading3"/>
      </w:pPr>
      <w:bookmarkStart w:id="14" w:name="_Toc171938477"/>
      <w:r>
        <w:t>Requirements</w:t>
      </w:r>
      <w:bookmarkEnd w:id="14"/>
    </w:p>
    <w:p w14:paraId="1CE46E3A" w14:textId="77777777" w:rsidR="005A7F8D" w:rsidRDefault="00B24BD0" w:rsidP="00DC6D1F">
      <w:pPr>
        <w:pStyle w:val="SampleGuidelinesbody"/>
      </w:pPr>
      <w:r>
        <w:t>Revised Statutes of Missouri (RSMo) Section 160.077 – Get the Lead out of School Act (2022)</w:t>
      </w:r>
      <w:r w:rsidR="006941E3">
        <w:t xml:space="preserve"> requires th</w:t>
      </w:r>
      <w:r w:rsidR="005A7F8D">
        <w:t xml:space="preserve">at: </w:t>
      </w:r>
    </w:p>
    <w:p w14:paraId="369CAB67" w14:textId="40CD3E86" w:rsidR="00B24BD0" w:rsidRDefault="00B24BD0" w:rsidP="00DC6D1F">
      <w:pPr>
        <w:pStyle w:val="SampleGuidelinesbody"/>
      </w:pPr>
      <w:r>
        <w:t>Beginning in the 2023-24 school year and for each subsequent school year, each school shall provide drinking water with a lead concentration level below five parts per billion in sufficient amounts to meet the drinking water needs of all students and staff as provided in this section.</w:t>
      </w:r>
    </w:p>
    <w:p w14:paraId="336870CD" w14:textId="659C267A" w:rsidR="00B24BD0" w:rsidRPr="00F25930" w:rsidRDefault="00B24BD0" w:rsidP="00DC6D1F">
      <w:pPr>
        <w:pStyle w:val="SampleGuidelinesBullet"/>
      </w:pPr>
      <w:r w:rsidRPr="00F25930">
        <w:t>On or before January 1, 2024, each school shall:</w:t>
      </w:r>
    </w:p>
    <w:p w14:paraId="48BC2EE8" w14:textId="02795C0E" w:rsidR="00B24BD0" w:rsidRPr="00F25930" w:rsidRDefault="00B24BD0" w:rsidP="00DC6D1F">
      <w:pPr>
        <w:pStyle w:val="SampleGuidelinesBullet2"/>
      </w:pPr>
      <w:r w:rsidRPr="00F25930">
        <w:t xml:space="preserve">Conduct an inventory of all drinking water outlets and all outlets in each of the school's buildings that </w:t>
      </w:r>
      <w:proofErr w:type="gramStart"/>
      <w:r w:rsidRPr="00F25930">
        <w:t>are used</w:t>
      </w:r>
      <w:proofErr w:type="gramEnd"/>
      <w:r w:rsidRPr="00F25930">
        <w:t xml:space="preserve"> for dispensing water used for cooking or for cleaning the utensils used in cooking and cleaning.</w:t>
      </w:r>
    </w:p>
    <w:p w14:paraId="76604A3A" w14:textId="5055FA1B" w:rsidR="00B24BD0" w:rsidRPr="00F25930" w:rsidRDefault="00B24BD0" w:rsidP="00DC6D1F">
      <w:pPr>
        <w:pStyle w:val="SampleGuidelinesBullet2"/>
      </w:pPr>
      <w:r w:rsidRPr="00F25930">
        <w:t xml:space="preserve">Develop a plan for </w:t>
      </w:r>
      <w:proofErr w:type="gramStart"/>
      <w:r w:rsidRPr="00F25930">
        <w:t>testing</w:t>
      </w:r>
      <w:proofErr w:type="gramEnd"/>
      <w:r w:rsidRPr="00F25930">
        <w:t xml:space="preserve"> each outlet inventoried in the previous step and make such plan available to the public.</w:t>
      </w:r>
    </w:p>
    <w:p w14:paraId="670C8C01" w14:textId="077358C9" w:rsidR="00B24BD0" w:rsidRDefault="00B24BD0" w:rsidP="00DC6D1F">
      <w:pPr>
        <w:pStyle w:val="SampleGuidelinesBullet2"/>
      </w:pPr>
      <w:r w:rsidRPr="00F25930">
        <w:t>Upon request, provide general information on the health effects of lead contamination and additional</w:t>
      </w:r>
      <w:r>
        <w:t xml:space="preserve"> informational resources for employees and parents of children at each school.</w:t>
      </w:r>
    </w:p>
    <w:p w14:paraId="6763E2CB" w14:textId="7D7F2606" w:rsidR="00B24BD0" w:rsidRDefault="00B24BD0" w:rsidP="00DC6D1F">
      <w:pPr>
        <w:pStyle w:val="SampleGuidelinesbody"/>
      </w:pPr>
      <w:r>
        <w:t>Each school shall make buildings that house early childhood education programs, kindergartens, and elementary schools the priority when complying with guidelines above.</w:t>
      </w:r>
    </w:p>
    <w:p w14:paraId="259170EF" w14:textId="670FD2F5" w:rsidR="003A1032" w:rsidRDefault="003A1032" w:rsidP="00441A1C">
      <w:pPr>
        <w:pStyle w:val="SampleGuidelinesHeading3"/>
      </w:pPr>
      <w:bookmarkStart w:id="15" w:name="_Toc171938478"/>
      <w:r>
        <w:t>Testing and</w:t>
      </w:r>
      <w:r w:rsidR="00431B94">
        <w:t xml:space="preserve"> Remediation</w:t>
      </w:r>
      <w:bookmarkEnd w:id="15"/>
    </w:p>
    <w:p w14:paraId="7E007D2E" w14:textId="3E2C8802" w:rsidR="00B24BD0" w:rsidRDefault="00B24BD0" w:rsidP="00DC6D1F">
      <w:pPr>
        <w:pStyle w:val="SampleGuidelinesbody"/>
      </w:pPr>
      <w:r>
        <w:t>Before August 1, 2024, or the first day on which students will be present in the building, whichever is later, each school shall:</w:t>
      </w:r>
    </w:p>
    <w:p w14:paraId="73CF3C14" w14:textId="749C5F3D" w:rsidR="00B24BD0" w:rsidRDefault="00B24BD0" w:rsidP="00DC6D1F">
      <w:pPr>
        <w:pStyle w:val="SampleGuidelinesBullet"/>
      </w:pPr>
      <w:r>
        <w:t>Perform all testing as required by</w:t>
      </w:r>
      <w:r w:rsidR="0036101A">
        <w:t xml:space="preserve"> the Missouri Department of Health and Senior Services</w:t>
      </w:r>
      <w:r>
        <w:t xml:space="preserve"> and within two weeks after receiving test results, make all testing results and any lead remediation plans available on the school's website.</w:t>
      </w:r>
    </w:p>
    <w:p w14:paraId="7040BA88" w14:textId="20E3B82D" w:rsidR="00B24BD0" w:rsidRDefault="00B24BD0" w:rsidP="00DC6D1F">
      <w:pPr>
        <w:pStyle w:val="SampleGuidelinesBullet"/>
      </w:pPr>
      <w:r>
        <w:t xml:space="preserve">Remove and replace any drinking water coolers or drinking water outlets that the United States Environmental Protection Agency has determined are not lead-free under the federal Lead Contamination Control Act of 1988, as amended. </w:t>
      </w:r>
    </w:p>
    <w:p w14:paraId="508C549D" w14:textId="10E1D015" w:rsidR="007B5866" w:rsidRDefault="00B24BD0" w:rsidP="00DC6D1F">
      <w:pPr>
        <w:pStyle w:val="SampleGuidelinesBullet"/>
      </w:pPr>
      <w:r>
        <w:t>Schools shall not be required to replace those drinking water outlets or water coolers that tested under the requirements of this section and have been determined to be dispensing drinking water with a lead concentration less than five part per billion; however, such drinking water outlet or water cooler shall be subject to all testing requirements.</w:t>
      </w:r>
    </w:p>
    <w:p w14:paraId="78B31EC2" w14:textId="77777777" w:rsidR="00C83CC7" w:rsidRDefault="00C83CC7" w:rsidP="00DC6D1F">
      <w:pPr>
        <w:pStyle w:val="SampleGuidelinesbody"/>
      </w:pPr>
    </w:p>
    <w:p w14:paraId="43EB5B9F" w14:textId="339EFA6C" w:rsidR="00FA720C" w:rsidRDefault="00FA720C" w:rsidP="00DC6D1F">
      <w:pPr>
        <w:pStyle w:val="SampleGuidelinesbody"/>
      </w:pPr>
      <w:r w:rsidRPr="00385712">
        <w:t>School districts shall submit such annual testing results to the department.</w:t>
      </w:r>
    </w:p>
    <w:p w14:paraId="0C494CF5" w14:textId="13AFF44B" w:rsidR="006E032D" w:rsidRDefault="00B709BF" w:rsidP="00DC6095">
      <w:pPr>
        <w:pStyle w:val="SampleGuidelinesHeading3"/>
      </w:pPr>
      <w:bookmarkStart w:id="16" w:name="_Toc171938479"/>
      <w:r>
        <w:t>Source</w:t>
      </w:r>
      <w:r w:rsidR="0090535D">
        <w:t>s</w:t>
      </w:r>
      <w:r>
        <w:t xml:space="preserve"> of </w:t>
      </w:r>
      <w:r w:rsidR="00DC6095">
        <w:t>Contamina</w:t>
      </w:r>
      <w:r>
        <w:t>tion</w:t>
      </w:r>
      <w:bookmarkEnd w:id="16"/>
      <w:r w:rsidR="00DC6095">
        <w:t xml:space="preserve"> </w:t>
      </w:r>
    </w:p>
    <w:p w14:paraId="38A2313D" w14:textId="7D60F94F" w:rsidR="009761F9" w:rsidRDefault="009761F9" w:rsidP="00DC6D1F">
      <w:pPr>
        <w:pStyle w:val="SampleGuidelinesbody"/>
      </w:pPr>
      <w:r>
        <w:t xml:space="preserve">If testing indicates that the water source is causing the contamination and until such time that the source of the contamination has </w:t>
      </w:r>
      <w:proofErr w:type="gramStart"/>
      <w:r>
        <w:t>been remediated</w:t>
      </w:r>
      <w:proofErr w:type="gramEnd"/>
      <w:r>
        <w:t>, the school shall:</w:t>
      </w:r>
    </w:p>
    <w:p w14:paraId="4147C7DA" w14:textId="3AC3DD05" w:rsidR="009761F9" w:rsidRDefault="009761F9" w:rsidP="00DC6D1F">
      <w:pPr>
        <w:pStyle w:val="SampleGuidelinesBullet"/>
      </w:pPr>
      <w:r>
        <w:t>Install a filter at each point at which the water supply enters the building.</w:t>
      </w:r>
    </w:p>
    <w:p w14:paraId="79CAD61A" w14:textId="47DCB742" w:rsidR="009761F9" w:rsidRDefault="009761F9" w:rsidP="00DC6D1F">
      <w:pPr>
        <w:pStyle w:val="SampleGuidelinesBullet"/>
      </w:pPr>
      <w:r>
        <w:lastRenderedPageBreak/>
        <w:t>Install a filter that reduces lead in drinking water or provides purified water at each water outlet inventoried above to ensure lead concentrations are below five parts per billion.</w:t>
      </w:r>
    </w:p>
    <w:p w14:paraId="2C2BC98E" w14:textId="77777777" w:rsidR="00185046" w:rsidRDefault="00185046" w:rsidP="00DC6D1F">
      <w:pPr>
        <w:pStyle w:val="SampleGuidelinesbody"/>
      </w:pPr>
    </w:p>
    <w:p w14:paraId="75849077" w14:textId="74F9BF46" w:rsidR="009761F9" w:rsidRDefault="009761F9" w:rsidP="00DC6D1F">
      <w:pPr>
        <w:pStyle w:val="SampleGuidelinesbody"/>
      </w:pPr>
      <w:r>
        <w:t xml:space="preserve">If testing shows that the internal building piping is causing the contamination and until such time that the source of the contamination has </w:t>
      </w:r>
      <w:proofErr w:type="gramStart"/>
      <w:r>
        <w:t>been fixed</w:t>
      </w:r>
      <w:proofErr w:type="gramEnd"/>
      <w:r>
        <w:t>, the school must do one of the following for each water outlet identified:</w:t>
      </w:r>
    </w:p>
    <w:p w14:paraId="79A70A28" w14:textId="296FED8A" w:rsidR="009761F9" w:rsidRDefault="009761F9" w:rsidP="00DC6D1F">
      <w:pPr>
        <w:pStyle w:val="SampleGuidelinesBullet"/>
      </w:pPr>
      <w:r>
        <w:t xml:space="preserve">Install a filter that reduces lead in drinking water on each water outlet inventoried under paragraph (a) of subdivision (1) of this subsection to ensure lead concentrations are below five parts per </w:t>
      </w:r>
      <w:r w:rsidR="009B1F43">
        <w:t>billion:</w:t>
      </w:r>
      <w:r>
        <w:t xml:space="preserve"> or</w:t>
      </w:r>
    </w:p>
    <w:p w14:paraId="183D9426" w14:textId="7291C7BE" w:rsidR="009761F9" w:rsidRDefault="009761F9" w:rsidP="00DC6D1F">
      <w:pPr>
        <w:pStyle w:val="SampleGuidelinesBullet"/>
      </w:pPr>
      <w:r>
        <w:t>Provide purified water at each water outlet inventoried under paragraph (a) of subdivision (1) of this subsection.</w:t>
      </w:r>
    </w:p>
    <w:p w14:paraId="7F48FF9D" w14:textId="77777777" w:rsidR="00185046" w:rsidRDefault="00185046" w:rsidP="00DC6D1F">
      <w:pPr>
        <w:pStyle w:val="SampleGuidelinesbody"/>
      </w:pPr>
    </w:p>
    <w:p w14:paraId="0D6933C6" w14:textId="26E0206F" w:rsidR="009761F9" w:rsidRDefault="009761F9" w:rsidP="00DC6D1F">
      <w:pPr>
        <w:pStyle w:val="SampleGuidelinesbody"/>
      </w:pPr>
      <w:r>
        <w:t xml:space="preserve">If a pipe, solder, fitting, or fixture </w:t>
      </w:r>
      <w:proofErr w:type="gramStart"/>
      <w:r>
        <w:t>is replaced</w:t>
      </w:r>
      <w:proofErr w:type="gramEnd"/>
      <w:r>
        <w:t xml:space="preserve"> as part of remediation, the replacement shall be lead free, as such term is defined in 40 CFR 143.12, as amended.</w:t>
      </w:r>
    </w:p>
    <w:p w14:paraId="1668B912" w14:textId="35F223FE" w:rsidR="00B709BF" w:rsidRDefault="00EF6136" w:rsidP="0090535D">
      <w:pPr>
        <w:pStyle w:val="SampleGuidelinesHeading3"/>
      </w:pPr>
      <w:bookmarkStart w:id="17" w:name="_Toc171938480"/>
      <w:r>
        <w:t xml:space="preserve">Test Results </w:t>
      </w:r>
      <w:r w:rsidR="0090535D">
        <w:t>E</w:t>
      </w:r>
      <w:r>
        <w:t xml:space="preserve">xceeding 5 </w:t>
      </w:r>
      <w:r w:rsidR="0090535D">
        <w:t>P</w:t>
      </w:r>
      <w:r>
        <w:t xml:space="preserve">arts </w:t>
      </w:r>
      <w:r w:rsidR="0090535D">
        <w:t>P</w:t>
      </w:r>
      <w:r>
        <w:t xml:space="preserve">er </w:t>
      </w:r>
      <w:r w:rsidR="0090535D">
        <w:t>B</w:t>
      </w:r>
      <w:r>
        <w:t>illion</w:t>
      </w:r>
      <w:bookmarkEnd w:id="17"/>
    </w:p>
    <w:p w14:paraId="17F3EEBA" w14:textId="5E55A35B" w:rsidR="009761F9" w:rsidRDefault="009761F9" w:rsidP="00DC6D1F">
      <w:pPr>
        <w:pStyle w:val="SampleGuidelinesbody"/>
      </w:pPr>
      <w:r>
        <w:t>If a test result exceeds five parts per billion, the affected school shall:</w:t>
      </w:r>
    </w:p>
    <w:p w14:paraId="041A071A" w14:textId="24ED1533" w:rsidR="009761F9" w:rsidRDefault="009761F9" w:rsidP="00DC6D1F">
      <w:pPr>
        <w:pStyle w:val="SampleGuidelinesBullet"/>
      </w:pPr>
      <w:r>
        <w:t>Contact parents and staff via written notification within seven business days after receiving the test result</w:t>
      </w:r>
      <w:proofErr w:type="gramStart"/>
      <w:r>
        <w:t xml:space="preserve">.  </w:t>
      </w:r>
      <w:proofErr w:type="gramEnd"/>
      <w:r>
        <w:t>The notification shall include the test results and a summary that explains such results, a description of any remedial steps taken, and a description of general health effects of lead contamination and community specific resources.</w:t>
      </w:r>
    </w:p>
    <w:p w14:paraId="758F2664" w14:textId="13DDE00D" w:rsidR="009761F9" w:rsidRDefault="009761F9" w:rsidP="00DC6D1F">
      <w:pPr>
        <w:pStyle w:val="SampleGuidelinesBullet"/>
      </w:pPr>
      <w:r>
        <w:t>Provide bottled water if there is not enough water to meet the drinking water needs of the students, teachers, and staff.</w:t>
      </w:r>
    </w:p>
    <w:p w14:paraId="76911394" w14:textId="77777777" w:rsidR="00185046" w:rsidRDefault="00185046" w:rsidP="00DC6D1F">
      <w:pPr>
        <w:pStyle w:val="SampleGuidelinesbody"/>
      </w:pPr>
    </w:p>
    <w:p w14:paraId="6964BF61" w14:textId="2E831A34" w:rsidR="00A84627" w:rsidRDefault="00A84627" w:rsidP="00DC6D1F">
      <w:pPr>
        <w:pStyle w:val="SampleGuidelinesbody"/>
      </w:pPr>
      <w:r w:rsidRPr="00DD02B0">
        <w:t xml:space="preserve">If a fixture </w:t>
      </w:r>
      <w:proofErr w:type="gramStart"/>
      <w:r w:rsidRPr="00DD02B0">
        <w:t>tested</w:t>
      </w:r>
      <w:proofErr w:type="gramEnd"/>
      <w:r w:rsidRPr="00DD02B0">
        <w:t xml:space="preserve"> above five parts per billion for lead within the ten years prior to the 2023-24 school year, the fixture should be remediated rather than undergo repeat testing.</w:t>
      </w:r>
    </w:p>
    <w:p w14:paraId="38272B17" w14:textId="77777777" w:rsidR="002D1E7A" w:rsidRDefault="002D1E7A" w:rsidP="00DC6D1F">
      <w:pPr>
        <w:pStyle w:val="SampleGuidelinesbody"/>
      </w:pPr>
    </w:p>
    <w:p w14:paraId="4BB1437E" w14:textId="77777777" w:rsidR="002D1E7A" w:rsidRPr="00DD02B0" w:rsidRDefault="002D1E7A" w:rsidP="00DC6D1F">
      <w:pPr>
        <w:pStyle w:val="SampleGuidelinesbody"/>
      </w:pPr>
      <w:r w:rsidRPr="00DD02B0">
        <w:t xml:space="preserve">A school that </w:t>
      </w:r>
      <w:proofErr w:type="gramStart"/>
      <w:r w:rsidRPr="00DD02B0">
        <w:t>tests</w:t>
      </w:r>
      <w:proofErr w:type="gramEnd"/>
      <w:r w:rsidRPr="00DD02B0">
        <w:t xml:space="preserve"> and does not find a drinking water source with a lead concentration above the acceptable level as described above shall be required to test only every five years.</w:t>
      </w:r>
    </w:p>
    <w:p w14:paraId="704C3FE7" w14:textId="77777777" w:rsidR="002D1E7A" w:rsidRPr="00DD02B0" w:rsidRDefault="002D1E7A" w:rsidP="00DC6D1F">
      <w:pPr>
        <w:pStyle w:val="SampleGuidelinesbody"/>
      </w:pPr>
    </w:p>
    <w:p w14:paraId="6834811C" w14:textId="5A678853" w:rsidR="0090535D" w:rsidRDefault="00937C77" w:rsidP="009D1D26">
      <w:pPr>
        <w:pStyle w:val="SampleGuidelinesHeading3"/>
      </w:pPr>
      <w:bookmarkStart w:id="18" w:name="_Toc171938481"/>
      <w:r>
        <w:t>Testing</w:t>
      </w:r>
      <w:r w:rsidR="009D1D26">
        <w:t xml:space="preserve"> Requirements</w:t>
      </w:r>
      <w:bookmarkEnd w:id="18"/>
    </w:p>
    <w:p w14:paraId="686D0DD4" w14:textId="191A49AC" w:rsidR="00833308" w:rsidRPr="00DD02B0" w:rsidRDefault="00833308" w:rsidP="00DC6D1F">
      <w:pPr>
        <w:pStyle w:val="SampleGuidelinesbody"/>
      </w:pPr>
      <w:r w:rsidRPr="00DD02B0">
        <w:t>The testing for lead described above should be conducted by first-draw and follow-up flush samples of a random sampling of at least twenty-five percent of remediated drinking water outlets until all remediated sources have been tested</w:t>
      </w:r>
      <w:proofErr w:type="gramStart"/>
      <w:r w:rsidRPr="00DD02B0">
        <w:t>.  </w:t>
      </w:r>
      <w:proofErr w:type="gramEnd"/>
      <w:r w:rsidRPr="00DD02B0">
        <w:t xml:space="preserve">The testing shall </w:t>
      </w:r>
      <w:proofErr w:type="gramStart"/>
      <w:r w:rsidRPr="00DD02B0">
        <w:t>be conducted</w:t>
      </w:r>
      <w:proofErr w:type="gramEnd"/>
      <w:r w:rsidRPr="00DD02B0">
        <w:t xml:space="preserve">, and the results </w:t>
      </w:r>
      <w:r w:rsidR="001E5D1D" w:rsidRPr="00DD02B0">
        <w:t>analysed</w:t>
      </w:r>
      <w:r w:rsidRPr="00DD02B0">
        <w:t xml:space="preserve"> for both types of tests by an entity or entities approved by the department.</w:t>
      </w:r>
    </w:p>
    <w:p w14:paraId="266F319F" w14:textId="299EDCB9" w:rsidR="002D1E7A" w:rsidRDefault="00493489" w:rsidP="00237F99">
      <w:pPr>
        <w:pStyle w:val="SampleGuidelinesHeading3"/>
      </w:pPr>
      <w:bookmarkStart w:id="19" w:name="_Toc171938482"/>
      <w:r>
        <w:t>Funding and Compliance</w:t>
      </w:r>
      <w:bookmarkEnd w:id="19"/>
    </w:p>
    <w:p w14:paraId="07ACDF77" w14:textId="77777777" w:rsidR="00237F99" w:rsidRDefault="00833308" w:rsidP="00DC6D1F">
      <w:pPr>
        <w:pStyle w:val="SampleGuidelinesBullet"/>
      </w:pPr>
      <w:r w:rsidRPr="00DD02B0">
        <w:t xml:space="preserve">The department of natural resources is authorized to apportion additional funding to any school for the filtration, testing, and other remediation of drinking water systems required. </w:t>
      </w:r>
    </w:p>
    <w:p w14:paraId="06AAC679" w14:textId="77777777" w:rsidR="00237F99" w:rsidRDefault="00833308" w:rsidP="00DC6D1F">
      <w:pPr>
        <w:pStyle w:val="SampleGuidelinesBullet"/>
      </w:pPr>
      <w:r w:rsidRPr="00DD02B0">
        <w:t>For public schools, the department will ensure compliance with. </w:t>
      </w:r>
    </w:p>
    <w:p w14:paraId="4F960122" w14:textId="0E05917B" w:rsidR="00833308" w:rsidRPr="00DD02B0" w:rsidRDefault="00833308" w:rsidP="00DC6D1F">
      <w:pPr>
        <w:pStyle w:val="SampleGuidelinesBullet"/>
      </w:pPr>
      <w:r w:rsidRPr="00DD02B0">
        <w:t xml:space="preserve">Additionally, each school district shall be responsible for ensuring compliance of schools within the school district's </w:t>
      </w:r>
      <w:proofErr w:type="gramStart"/>
      <w:r w:rsidRPr="00DD02B0">
        <w:t>jurisdiction</w:t>
      </w:r>
      <w:proofErr w:type="gramEnd"/>
      <w:r w:rsidRPr="00DD02B0">
        <w:t>.</w:t>
      </w:r>
    </w:p>
    <w:p w14:paraId="48B64839" w14:textId="77777777" w:rsidR="00833308" w:rsidRPr="00DD02B0" w:rsidRDefault="00833308" w:rsidP="00DC6D1F">
      <w:pPr>
        <w:pStyle w:val="SampleGuidelinesBullet"/>
      </w:pPr>
      <w:r w:rsidRPr="00DD02B0">
        <w:t xml:space="preserve">No school building constructed after January 4, 2014, as provided in the federal Reduction of Lead in Drinking Water Act (42 U.S.C. Section 300g-6), shall </w:t>
      </w:r>
      <w:proofErr w:type="gramStart"/>
      <w:r w:rsidRPr="00DD02B0">
        <w:t>be required</w:t>
      </w:r>
      <w:proofErr w:type="gramEnd"/>
      <w:r w:rsidRPr="00DD02B0">
        <w:t xml:space="preserve"> to install, maintain, or replace filters.</w:t>
      </w:r>
    </w:p>
    <w:p w14:paraId="5A27E3DF" w14:textId="77777777" w:rsidR="00FB7D86" w:rsidRDefault="00833308" w:rsidP="00DC6D1F">
      <w:pPr>
        <w:pStyle w:val="SampleGuidelinesBullet"/>
      </w:pPr>
      <w:r w:rsidRPr="00DD02B0">
        <w:t xml:space="preserve">Additionally, schools must comply with Federal Regulations for safe drinking water: </w:t>
      </w:r>
    </w:p>
    <w:p w14:paraId="0E44ECB4" w14:textId="7579BBD5" w:rsidR="00833308" w:rsidRPr="00DD02B0" w:rsidRDefault="009B1F43" w:rsidP="5BDB5D1C">
      <w:pPr>
        <w:pStyle w:val="SampleGuidelinesBullet"/>
        <w:rPr>
          <w:color w:val="auto"/>
        </w:rPr>
      </w:pPr>
      <w:hyperlink r:id="rId16" w:anchor="subpart-B">
        <w:r w:rsidR="00833308" w:rsidRPr="5BDB5D1C">
          <w:rPr>
            <w:rStyle w:val="Hyperlink"/>
            <w:rFonts w:cs="Calibri"/>
            <w:color w:val="1E3A62"/>
            <w:lang w:val="en-US"/>
          </w:rPr>
          <w:t>40 CFR Part 143 Subpart B </w:t>
        </w:r>
      </w:hyperlink>
      <w:r w:rsidR="00833308" w:rsidRPr="5BDB5D1C">
        <w:rPr>
          <w:color w:val="333333"/>
        </w:rPr>
        <w:t> </w:t>
      </w:r>
      <w:r w:rsidR="00833308" w:rsidRPr="002A333E">
        <w:rPr>
          <w:color w:val="auto"/>
        </w:rPr>
        <w:t>– Use of Lead-Free Pipes, Fittings, Fixtures, Solder, and Flux for Drinking Water</w:t>
      </w:r>
    </w:p>
    <w:p w14:paraId="2CDEF809" w14:textId="66C7F4B8" w:rsidR="005A11BD" w:rsidRDefault="00503C50" w:rsidP="00504C94">
      <w:pPr>
        <w:pStyle w:val="SampleGuidelinesHeading3"/>
      </w:pPr>
      <w:bookmarkStart w:id="20" w:name="_Toc171938483"/>
      <w:r>
        <w:t>Reporting</w:t>
      </w:r>
      <w:bookmarkEnd w:id="20"/>
    </w:p>
    <w:p w14:paraId="1577680F" w14:textId="1C92A3D7" w:rsidR="00F4537E" w:rsidRDefault="00F4537E" w:rsidP="00DC6D1F">
      <w:pPr>
        <w:pStyle w:val="SampleGuidelinesbody"/>
      </w:pPr>
      <w:r>
        <w:t xml:space="preserve">As provided in RSMo 160.077, all schools must submit testing results for lead concentrations in drinking water to DHSS. </w:t>
      </w:r>
    </w:p>
    <w:p w14:paraId="20DFB575" w14:textId="62B93612" w:rsidR="00F4537E" w:rsidRDefault="00F4537E" w:rsidP="00DC6D1F">
      <w:pPr>
        <w:pStyle w:val="SampleGuidelinesBullet"/>
      </w:pPr>
      <w:r>
        <w:t xml:space="preserve">Those testing results and any remediation must be reported and summarized in the </w:t>
      </w:r>
      <w:hyperlink r:id="rId17" w:anchor=":~:text=to%20enter%20the-,Get%20the%20Lead%20Out%20of%20School%20Drinking%20Water%20Reporting%20Portal,-." w:history="1">
        <w:r w:rsidRPr="007E022F">
          <w:rPr>
            <w:rStyle w:val="Hyperlink"/>
          </w:rPr>
          <w:t>Get the Lead Out of School Drinking Water Reporting Portal</w:t>
        </w:r>
      </w:hyperlink>
      <w:r>
        <w:t xml:space="preserve">. </w:t>
      </w:r>
    </w:p>
    <w:p w14:paraId="41411136" w14:textId="2DFEA8CA" w:rsidR="00F4537E" w:rsidRPr="0008422C" w:rsidRDefault="00F4537E" w:rsidP="0008422C">
      <w:pPr>
        <w:pStyle w:val="SampleGuidelinesBullet"/>
      </w:pPr>
      <w:r>
        <w:t xml:space="preserve">Prior to entering the reporting portal, schools should verify their drinking water outlet inventory and testing data to ensure format and organization of the data can </w:t>
      </w:r>
      <w:proofErr w:type="gramStart"/>
      <w:r>
        <w:t>be reported</w:t>
      </w:r>
      <w:proofErr w:type="gramEnd"/>
      <w:r w:rsidR="0039470B">
        <w:t xml:space="preserve">. </w:t>
      </w:r>
    </w:p>
    <w:p w14:paraId="5B144C4D" w14:textId="242704F9" w:rsidR="00503C50" w:rsidRPr="00B24BD0" w:rsidRDefault="00F4537E" w:rsidP="00DC6D1F">
      <w:pPr>
        <w:pStyle w:val="SampleGuidelinesBullet"/>
      </w:pPr>
      <w:r>
        <w:t xml:space="preserve">Reporting should only </w:t>
      </w:r>
      <w:proofErr w:type="gramStart"/>
      <w:r>
        <w:t>be completed</w:t>
      </w:r>
      <w:proofErr w:type="gramEnd"/>
      <w:r>
        <w:t xml:space="preserve"> after all testing and</w:t>
      </w:r>
      <w:r w:rsidR="00C0219E">
        <w:t>,</w:t>
      </w:r>
      <w:r>
        <w:t xml:space="preserve"> as necessary, remediation efforts are completed for the reporting year.</w:t>
      </w:r>
    </w:p>
    <w:p w14:paraId="501A4CFE" w14:textId="77777777" w:rsidR="009F4B1D" w:rsidRDefault="009F4B1D">
      <w:pPr>
        <w:rPr>
          <w:rFonts w:ascii="Calibri" w:eastAsiaTheme="majorEastAsia" w:hAnsi="Calibri" w:cstheme="majorBidi"/>
          <w:b/>
          <w:sz w:val="28"/>
          <w:szCs w:val="40"/>
        </w:rPr>
      </w:pPr>
      <w:r>
        <w:br w:type="page"/>
      </w:r>
    </w:p>
    <w:p w14:paraId="0948300F" w14:textId="6C1A82D6" w:rsidR="00BD31E7" w:rsidRDefault="00924B9F" w:rsidP="00BD31E7">
      <w:pPr>
        <w:pStyle w:val="SampleGuidelinesHeading1"/>
      </w:pPr>
      <w:bookmarkStart w:id="21" w:name="_Toc171938484"/>
      <w:r>
        <w:lastRenderedPageBreak/>
        <w:t xml:space="preserve">Resources and </w:t>
      </w:r>
      <w:r w:rsidR="00BD31E7" w:rsidRPr="00523FC2">
        <w:t>References</w:t>
      </w:r>
      <w:bookmarkEnd w:id="21"/>
    </w:p>
    <w:tbl>
      <w:tblPr>
        <w:tblStyle w:val="TableGrid"/>
        <w:tblW w:w="0" w:type="auto"/>
        <w:tblLook w:val="04A0" w:firstRow="1" w:lastRow="0" w:firstColumn="1" w:lastColumn="0" w:noHBand="0" w:noVBand="1"/>
      </w:tblPr>
      <w:tblGrid>
        <w:gridCol w:w="4528"/>
        <w:gridCol w:w="4822"/>
      </w:tblGrid>
      <w:tr w:rsidR="00A43D17" w14:paraId="2941C237" w14:textId="77777777" w:rsidTr="43642F38">
        <w:trPr>
          <w:tblHeader/>
        </w:trPr>
        <w:tc>
          <w:tcPr>
            <w:tcW w:w="4585" w:type="dxa"/>
          </w:tcPr>
          <w:p w14:paraId="31686DB7" w14:textId="77777777" w:rsidR="00A43D17" w:rsidRDefault="00A43D17" w:rsidP="00DC6D1F">
            <w:pPr>
              <w:pStyle w:val="SampleGuidelinesTableHeading"/>
            </w:pPr>
            <w:r>
              <w:t>Title</w:t>
            </w:r>
          </w:p>
        </w:tc>
        <w:tc>
          <w:tcPr>
            <w:tcW w:w="4765" w:type="dxa"/>
          </w:tcPr>
          <w:p w14:paraId="0E45DD26" w14:textId="77777777" w:rsidR="00A43D17" w:rsidRDefault="00A43D17" w:rsidP="00DC6D1F">
            <w:pPr>
              <w:pStyle w:val="SampleGuidelinesTableHeading"/>
            </w:pPr>
            <w:r>
              <w:t>Location</w:t>
            </w:r>
          </w:p>
        </w:tc>
      </w:tr>
      <w:tr w:rsidR="00A43D17" w14:paraId="674138F1" w14:textId="77777777" w:rsidTr="43642F38">
        <w:tc>
          <w:tcPr>
            <w:tcW w:w="4585" w:type="dxa"/>
          </w:tcPr>
          <w:p w14:paraId="5AC46F6D" w14:textId="6230DAE5" w:rsidR="00A43D17" w:rsidRPr="00072B87" w:rsidRDefault="009A7478" w:rsidP="002E1EA5">
            <w:pPr>
              <w:pStyle w:val="Referencetitle"/>
            </w:pPr>
            <w:r w:rsidRPr="009A7478">
              <w:t>How Legionella Spreads</w:t>
            </w:r>
          </w:p>
        </w:tc>
        <w:tc>
          <w:tcPr>
            <w:tcW w:w="4765" w:type="dxa"/>
          </w:tcPr>
          <w:p w14:paraId="469444D0" w14:textId="354C3F5F" w:rsidR="00B35AE1" w:rsidRPr="002E1EA5" w:rsidRDefault="002E1EA5" w:rsidP="00DC6D1F">
            <w:pPr>
              <w:pStyle w:val="SampleGuidelinesbody"/>
              <w:rPr>
                <w:rStyle w:val="Hyperlink"/>
              </w:rPr>
            </w:pPr>
            <w:r>
              <w:fldChar w:fldCharType="begin"/>
            </w:r>
            <w:r>
              <w:instrText>HYPERLINK "https://www.cdc.gov/legionella/causes/?CDC_AAref_Val=https://www.cdc.gov/legionella/about/causes-transmission.html"</w:instrText>
            </w:r>
            <w:r>
              <w:fldChar w:fldCharType="separate"/>
            </w:r>
            <w:r w:rsidR="00B35AE1" w:rsidRPr="002E1EA5">
              <w:rPr>
                <w:rStyle w:val="Hyperlink"/>
              </w:rPr>
              <w:t>https://www.cdc.gov/legionella/</w:t>
            </w:r>
          </w:p>
          <w:p w14:paraId="1D997E52" w14:textId="77777777" w:rsidR="00B35AE1" w:rsidRPr="002E1EA5" w:rsidRDefault="00B35AE1" w:rsidP="00DC6D1F">
            <w:pPr>
              <w:pStyle w:val="SampleGuidelinesbody"/>
              <w:rPr>
                <w:rStyle w:val="Hyperlink"/>
              </w:rPr>
            </w:pPr>
            <w:r w:rsidRPr="002E1EA5">
              <w:rPr>
                <w:rStyle w:val="Hyperlink"/>
              </w:rPr>
              <w:t>causes/?CDC_AAref_Val=</w:t>
            </w:r>
          </w:p>
          <w:p w14:paraId="3A4B78FD" w14:textId="0F0E070C" w:rsidR="00B35AE1" w:rsidRPr="002E1EA5" w:rsidRDefault="002E1EA5" w:rsidP="00DC6D1F">
            <w:pPr>
              <w:pStyle w:val="SampleGuidelinesbody"/>
              <w:rPr>
                <w:rStyle w:val="Hyperlink"/>
              </w:rPr>
            </w:pPr>
            <w:r>
              <w:fldChar w:fldCharType="end"/>
            </w:r>
            <w:r>
              <w:fldChar w:fldCharType="begin"/>
            </w:r>
            <w:r>
              <w:instrText>HYPERLINK "https://www.cdc.gov/legionella/causes/?CDC_AAref_Val=https://www.cdc.gov/legionella/about/causes-transmission.html"</w:instrText>
            </w:r>
            <w:r>
              <w:fldChar w:fldCharType="separate"/>
            </w:r>
            <w:r w:rsidR="00B35AE1" w:rsidRPr="002E1EA5">
              <w:rPr>
                <w:rStyle w:val="Hyperlink"/>
              </w:rPr>
              <w:t>https://www.cdc.gov/legionella/</w:t>
            </w:r>
          </w:p>
          <w:p w14:paraId="3CF39252" w14:textId="6F11A184" w:rsidR="00A43D17" w:rsidRDefault="00B35AE1" w:rsidP="00DC6D1F">
            <w:pPr>
              <w:pStyle w:val="SampleGuidelinesbody"/>
            </w:pPr>
            <w:r w:rsidRPr="002E1EA5">
              <w:rPr>
                <w:rStyle w:val="Hyperlink"/>
              </w:rPr>
              <w:t>about/causes-transmission.html</w:t>
            </w:r>
            <w:r w:rsidR="002E1EA5">
              <w:fldChar w:fldCharType="end"/>
            </w:r>
          </w:p>
        </w:tc>
      </w:tr>
      <w:tr w:rsidR="009A7478" w14:paraId="3343518D" w14:textId="77777777" w:rsidTr="43642F38">
        <w:tc>
          <w:tcPr>
            <w:tcW w:w="4585" w:type="dxa"/>
          </w:tcPr>
          <w:p w14:paraId="293C5666" w14:textId="1E3EA6B7" w:rsidR="009A7478" w:rsidRPr="00072B87" w:rsidRDefault="005538BA" w:rsidP="002E1EA5">
            <w:pPr>
              <w:pStyle w:val="Referencetitle"/>
            </w:pPr>
            <w:r>
              <w:t>Increasing Access to Drinking Water in Schools</w:t>
            </w:r>
          </w:p>
        </w:tc>
        <w:tc>
          <w:tcPr>
            <w:tcW w:w="4765" w:type="dxa"/>
          </w:tcPr>
          <w:p w14:paraId="355317BF" w14:textId="5D131C6A" w:rsidR="00912036" w:rsidRPr="00912036" w:rsidRDefault="00912036" w:rsidP="00DC6D1F">
            <w:pPr>
              <w:pStyle w:val="SampleGuidelinesbody"/>
              <w:rPr>
                <w:rStyle w:val="Hyperlink"/>
              </w:rPr>
            </w:pPr>
            <w:r>
              <w:fldChar w:fldCharType="begin"/>
            </w:r>
            <w:r>
              <w:instrText>HYPERLINK "https://www.cdc.gov/healthyschools/npao/pdf/water_access_in_schools_508.pdf"</w:instrText>
            </w:r>
            <w:r>
              <w:fldChar w:fldCharType="separate"/>
            </w:r>
            <w:r w:rsidRPr="00912036">
              <w:rPr>
                <w:rStyle w:val="Hyperlink"/>
              </w:rPr>
              <w:t>https://www.cdc.gov/healthyschools/</w:t>
            </w:r>
          </w:p>
          <w:p w14:paraId="0ACB45D9" w14:textId="26630945" w:rsidR="009A7478" w:rsidRDefault="00912036" w:rsidP="00DC6D1F">
            <w:pPr>
              <w:pStyle w:val="SampleGuidelinesbody"/>
            </w:pPr>
            <w:r w:rsidRPr="00912036">
              <w:rPr>
                <w:rStyle w:val="Hyperlink"/>
              </w:rPr>
              <w:t>npao/pdf/water_access_in_schools_508.pdf</w:t>
            </w:r>
            <w:r>
              <w:fldChar w:fldCharType="end"/>
            </w:r>
          </w:p>
        </w:tc>
      </w:tr>
      <w:tr w:rsidR="0021028C" w:rsidRPr="00913596" w14:paraId="61897056" w14:textId="77777777" w:rsidTr="43642F38">
        <w:tc>
          <w:tcPr>
            <w:tcW w:w="4585" w:type="dxa"/>
          </w:tcPr>
          <w:p w14:paraId="40C73067" w14:textId="77777777" w:rsidR="0021028C" w:rsidRPr="00913596" w:rsidRDefault="0021028C" w:rsidP="00C366CC">
            <w:pPr>
              <w:pStyle w:val="Referencetitle"/>
            </w:pPr>
            <w:r w:rsidRPr="00913596">
              <w:t>Use of Lead Free Pipes, Fittings, Fixtures, Solder, and Flux for Drinking Water</w:t>
            </w:r>
          </w:p>
        </w:tc>
        <w:tc>
          <w:tcPr>
            <w:tcW w:w="4765" w:type="dxa"/>
          </w:tcPr>
          <w:p w14:paraId="3498B5F6" w14:textId="77777777" w:rsidR="0021028C" w:rsidRPr="00913596" w:rsidRDefault="009B1F43" w:rsidP="00C366CC">
            <w:pPr>
              <w:pStyle w:val="ReferenceURL"/>
              <w:ind w:left="0"/>
            </w:pPr>
            <w:hyperlink r:id="rId18" w:anchor="subpart-B" w:history="1">
              <w:r w:rsidR="0021028C" w:rsidRPr="00913596">
                <w:rPr>
                  <w:rStyle w:val="Hyperlink"/>
                </w:rPr>
                <w:t>https://www.ecfr.gov/current/title-40/chapter-I/subchapter-D/part-143#subpart-B</w:t>
              </w:r>
            </w:hyperlink>
          </w:p>
        </w:tc>
      </w:tr>
      <w:tr w:rsidR="0021028C" w:rsidRPr="00913596" w14:paraId="72146F38" w14:textId="77777777" w:rsidTr="43642F38">
        <w:tc>
          <w:tcPr>
            <w:tcW w:w="4585" w:type="dxa"/>
          </w:tcPr>
          <w:p w14:paraId="70A78881" w14:textId="77777777" w:rsidR="0021028C" w:rsidRPr="00913596" w:rsidRDefault="0021028C" w:rsidP="00C366CC">
            <w:pPr>
              <w:pStyle w:val="Referencetitle"/>
            </w:pPr>
            <w:r w:rsidRPr="00913596">
              <w:t>WIIN GRANT: Lead Testing in School and Child Care Program Drinking Water</w:t>
            </w:r>
          </w:p>
        </w:tc>
        <w:tc>
          <w:tcPr>
            <w:tcW w:w="4765" w:type="dxa"/>
          </w:tcPr>
          <w:p w14:paraId="662CA0F7" w14:textId="77777777" w:rsidR="0021028C" w:rsidRPr="00555E2A" w:rsidRDefault="0021028C" w:rsidP="00C366CC">
            <w:pPr>
              <w:pStyle w:val="ReferenceURL"/>
              <w:ind w:left="0"/>
              <w:rPr>
                <w:rStyle w:val="Hyperlink"/>
              </w:rPr>
            </w:pPr>
            <w:r>
              <w:fldChar w:fldCharType="begin"/>
            </w:r>
            <w:r>
              <w:instrText>HYPERLINK "https://health.mo.gov/living/environment/wiin-grant/index.php"</w:instrText>
            </w:r>
            <w:r>
              <w:fldChar w:fldCharType="separate"/>
            </w:r>
            <w:r w:rsidRPr="00555E2A">
              <w:rPr>
                <w:rStyle w:val="Hyperlink"/>
              </w:rPr>
              <w:t>https://health.mo.gov/living/</w:t>
            </w:r>
          </w:p>
          <w:p w14:paraId="59281758" w14:textId="77777777" w:rsidR="0021028C" w:rsidRPr="00913596" w:rsidRDefault="0021028C" w:rsidP="00C366CC">
            <w:pPr>
              <w:pStyle w:val="ReferenceURL"/>
              <w:ind w:left="0"/>
            </w:pPr>
            <w:r w:rsidRPr="00555E2A">
              <w:rPr>
                <w:rStyle w:val="Hyperlink"/>
              </w:rPr>
              <w:t>environment/wiin-grant/index.php</w:t>
            </w:r>
            <w:r>
              <w:fldChar w:fldCharType="end"/>
            </w:r>
          </w:p>
        </w:tc>
      </w:tr>
      <w:tr w:rsidR="0021028C" w:rsidRPr="00913596" w14:paraId="10293D4D" w14:textId="77777777" w:rsidTr="43642F38">
        <w:tc>
          <w:tcPr>
            <w:tcW w:w="4585" w:type="dxa"/>
          </w:tcPr>
          <w:p w14:paraId="14FBB8E6" w14:textId="77777777" w:rsidR="0021028C" w:rsidRPr="00913596" w:rsidRDefault="0021028C" w:rsidP="00C366CC">
            <w:pPr>
              <w:pStyle w:val="Referencetitle"/>
            </w:pPr>
            <w:r w:rsidRPr="00913596">
              <w:t>Legionellosis</w:t>
            </w:r>
          </w:p>
        </w:tc>
        <w:tc>
          <w:tcPr>
            <w:tcW w:w="4765" w:type="dxa"/>
          </w:tcPr>
          <w:p w14:paraId="17F10548" w14:textId="77777777" w:rsidR="0021028C" w:rsidRPr="00550232" w:rsidRDefault="0021028C" w:rsidP="00C366CC">
            <w:pPr>
              <w:pStyle w:val="ReferenceURL"/>
              <w:ind w:left="0"/>
              <w:rPr>
                <w:rStyle w:val="Hyperlink"/>
              </w:rPr>
            </w:pPr>
            <w:r>
              <w:fldChar w:fldCharType="begin"/>
            </w:r>
            <w:r>
              <w:instrText>HYPERLINK "https://health.mo.gov/living/healthcondiseases/communicable/communicabledisease/cdmanual/pdf/Legionella.pdf"</w:instrText>
            </w:r>
            <w:r>
              <w:fldChar w:fldCharType="separate"/>
            </w:r>
            <w:r w:rsidRPr="00550232">
              <w:rPr>
                <w:rStyle w:val="Hyperlink"/>
              </w:rPr>
              <w:t>https://health.mo.gov/living/</w:t>
            </w:r>
          </w:p>
          <w:p w14:paraId="146457B4" w14:textId="77777777" w:rsidR="0021028C" w:rsidRPr="00550232" w:rsidRDefault="0021028C" w:rsidP="00C366CC">
            <w:pPr>
              <w:pStyle w:val="ReferenceURL"/>
              <w:ind w:left="0"/>
              <w:rPr>
                <w:rStyle w:val="Hyperlink"/>
              </w:rPr>
            </w:pPr>
            <w:r w:rsidRPr="00550232">
              <w:rPr>
                <w:rStyle w:val="Hyperlink"/>
              </w:rPr>
              <w:t>healthcondiseases/communicable</w:t>
            </w:r>
          </w:p>
          <w:p w14:paraId="68853EDF" w14:textId="77777777" w:rsidR="0021028C" w:rsidRPr="00550232" w:rsidRDefault="0021028C" w:rsidP="00C366CC">
            <w:pPr>
              <w:pStyle w:val="ReferenceURL"/>
              <w:ind w:left="0"/>
              <w:rPr>
                <w:rStyle w:val="Hyperlink"/>
              </w:rPr>
            </w:pPr>
            <w:r w:rsidRPr="00550232">
              <w:rPr>
                <w:rStyle w:val="Hyperlink"/>
              </w:rPr>
              <w:t>/communicabledisease/cdmanual/</w:t>
            </w:r>
          </w:p>
          <w:p w14:paraId="5AC9F0D7" w14:textId="77777777" w:rsidR="0021028C" w:rsidRPr="00913596" w:rsidRDefault="0021028C" w:rsidP="00C366CC">
            <w:pPr>
              <w:pStyle w:val="ReferenceURL"/>
              <w:ind w:left="0"/>
            </w:pPr>
            <w:r w:rsidRPr="00550232">
              <w:rPr>
                <w:rStyle w:val="Hyperlink"/>
              </w:rPr>
              <w:t>pdf/Legionella.pdf</w:t>
            </w:r>
            <w:r>
              <w:fldChar w:fldCharType="end"/>
            </w:r>
          </w:p>
        </w:tc>
      </w:tr>
      <w:tr w:rsidR="0021028C" w:rsidRPr="00913596" w14:paraId="487B28C1" w14:textId="77777777" w:rsidTr="43642F38">
        <w:tc>
          <w:tcPr>
            <w:tcW w:w="4585" w:type="dxa"/>
          </w:tcPr>
          <w:p w14:paraId="19217A9B" w14:textId="77777777" w:rsidR="0021028C" w:rsidRPr="00913596" w:rsidRDefault="0021028C" w:rsidP="00C366CC">
            <w:pPr>
              <w:pStyle w:val="Referencetitle"/>
            </w:pPr>
            <w:r w:rsidRPr="00913596">
              <w:t>Legionella Update</w:t>
            </w:r>
          </w:p>
        </w:tc>
        <w:tc>
          <w:tcPr>
            <w:tcW w:w="4765" w:type="dxa"/>
          </w:tcPr>
          <w:p w14:paraId="346958A9" w14:textId="77777777" w:rsidR="0021028C" w:rsidRPr="00913596" w:rsidRDefault="009B1F43" w:rsidP="00C366CC">
            <w:pPr>
              <w:pStyle w:val="ReferenceURL"/>
              <w:ind w:left="0"/>
            </w:pPr>
            <w:hyperlink r:id="rId19" w:history="1">
              <w:r w:rsidR="0021028C" w:rsidRPr="00913596">
                <w:rPr>
                  <w:rStyle w:val="Hyperlink"/>
                </w:rPr>
                <w:t>https://ltc.health.mo.gov/archives/13387</w:t>
              </w:r>
            </w:hyperlink>
          </w:p>
        </w:tc>
      </w:tr>
      <w:tr w:rsidR="0021028C" w:rsidRPr="00913596" w14:paraId="11228F4E" w14:textId="77777777" w:rsidTr="43642F38">
        <w:tc>
          <w:tcPr>
            <w:tcW w:w="4585" w:type="dxa"/>
          </w:tcPr>
          <w:p w14:paraId="37D75A64" w14:textId="77777777" w:rsidR="0021028C" w:rsidRPr="00913596" w:rsidRDefault="0021028C" w:rsidP="00C366CC">
            <w:pPr>
              <w:pStyle w:val="Referencetitle"/>
            </w:pPr>
            <w:r w:rsidRPr="00913596">
              <w:t>Overview of Water Management Programs</w:t>
            </w:r>
          </w:p>
        </w:tc>
        <w:tc>
          <w:tcPr>
            <w:tcW w:w="4765" w:type="dxa"/>
          </w:tcPr>
          <w:p w14:paraId="5BB385D8" w14:textId="77777777" w:rsidR="0021028C" w:rsidRPr="00913596" w:rsidRDefault="009B1F43" w:rsidP="00C366CC">
            <w:pPr>
              <w:pStyle w:val="ReferenceURL"/>
              <w:ind w:left="0"/>
            </w:pPr>
            <w:hyperlink r:id="rId20" w:history="1">
              <w:r w:rsidR="0021028C" w:rsidRPr="00913596">
                <w:rPr>
                  <w:rStyle w:val="Hyperlink"/>
                </w:rPr>
                <w:t>https://www.cdc.gov/control-legionella/php/wmp/index.html</w:t>
              </w:r>
            </w:hyperlink>
          </w:p>
        </w:tc>
      </w:tr>
      <w:tr w:rsidR="0021028C" w:rsidRPr="00913596" w14:paraId="0F15B271" w14:textId="77777777" w:rsidTr="43642F38">
        <w:tc>
          <w:tcPr>
            <w:tcW w:w="4585" w:type="dxa"/>
          </w:tcPr>
          <w:p w14:paraId="75E06306" w14:textId="77777777" w:rsidR="0021028C" w:rsidRPr="0021028C" w:rsidRDefault="0021028C" w:rsidP="00C366CC">
            <w:pPr>
              <w:pStyle w:val="Referencetitle"/>
            </w:pPr>
            <w:r w:rsidRPr="0021028C">
              <w:t>Toolkit: Developing a Legionella Water Management Program</w:t>
            </w:r>
          </w:p>
        </w:tc>
        <w:tc>
          <w:tcPr>
            <w:tcW w:w="4765" w:type="dxa"/>
          </w:tcPr>
          <w:p w14:paraId="3C43C628" w14:textId="77777777" w:rsidR="0021028C" w:rsidRPr="00913596" w:rsidRDefault="009B1F43" w:rsidP="00C366CC">
            <w:pPr>
              <w:pStyle w:val="ReferenceURL"/>
              <w:ind w:left="0"/>
            </w:pPr>
            <w:hyperlink r:id="rId21" w:history="1">
              <w:r w:rsidR="0021028C" w:rsidRPr="0021028C">
                <w:rPr>
                  <w:rStyle w:val="Hyperlink"/>
                </w:rPr>
                <w:t>https://www.cdc.gov/control-legionella/php/toolkit/wmp-toolkit.html</w:t>
              </w:r>
            </w:hyperlink>
          </w:p>
        </w:tc>
      </w:tr>
      <w:tr w:rsidR="0021028C" w:rsidRPr="00913596" w14:paraId="2B95FD85" w14:textId="77777777" w:rsidTr="43642F38">
        <w:tc>
          <w:tcPr>
            <w:tcW w:w="4585" w:type="dxa"/>
          </w:tcPr>
          <w:p w14:paraId="4E6B5E95" w14:textId="77777777" w:rsidR="0021028C" w:rsidRPr="00913596" w:rsidRDefault="0021028C" w:rsidP="00C366CC">
            <w:pPr>
              <w:pStyle w:val="Referencetitle"/>
            </w:pPr>
            <w:r w:rsidRPr="00913596">
              <w:t>Legionella Training</w:t>
            </w:r>
          </w:p>
        </w:tc>
        <w:tc>
          <w:tcPr>
            <w:tcW w:w="4765" w:type="dxa"/>
          </w:tcPr>
          <w:p w14:paraId="0818698D" w14:textId="77777777" w:rsidR="0021028C" w:rsidRPr="00913596" w:rsidRDefault="009B1F43" w:rsidP="00C366CC">
            <w:pPr>
              <w:pStyle w:val="ReferenceURL"/>
              <w:ind w:left="0"/>
            </w:pPr>
            <w:hyperlink r:id="rId22" w:history="1">
              <w:r w:rsidR="0021028C" w:rsidRPr="0044293F">
                <w:rPr>
                  <w:rStyle w:val="Hyperlink"/>
                </w:rPr>
                <w:t>https://www.cdc.gov/control-legionella/php/training/</w:t>
              </w:r>
            </w:hyperlink>
          </w:p>
        </w:tc>
      </w:tr>
      <w:tr w:rsidR="0021028C" w:rsidRPr="00913596" w14:paraId="35EBEE70" w14:textId="77777777" w:rsidTr="43642F38">
        <w:tc>
          <w:tcPr>
            <w:tcW w:w="4585" w:type="dxa"/>
          </w:tcPr>
          <w:p w14:paraId="342BB31B" w14:textId="77777777" w:rsidR="0021028C" w:rsidRPr="00913596" w:rsidRDefault="0021028C" w:rsidP="00C366CC">
            <w:pPr>
              <w:pStyle w:val="Referencetitle"/>
            </w:pPr>
            <w:r w:rsidRPr="00913596">
              <w:t>Steps to Develop a Water Management Program</w:t>
            </w:r>
          </w:p>
        </w:tc>
        <w:tc>
          <w:tcPr>
            <w:tcW w:w="4765" w:type="dxa"/>
          </w:tcPr>
          <w:p w14:paraId="0B82D9D8" w14:textId="77777777" w:rsidR="0021028C" w:rsidRPr="00913596" w:rsidRDefault="0021028C" w:rsidP="00C366CC">
            <w:pPr>
              <w:pStyle w:val="ReferenceURL"/>
              <w:ind w:left="0"/>
            </w:pPr>
            <w:r w:rsidRPr="0064235E">
              <w:t>https://www.cdc.gov/control-legionella/php/wmp/wmp-steps.html</w:t>
            </w:r>
          </w:p>
        </w:tc>
      </w:tr>
      <w:tr w:rsidR="0021028C" w:rsidRPr="00913596" w14:paraId="2B7B229B" w14:textId="77777777" w:rsidTr="43642F38">
        <w:tc>
          <w:tcPr>
            <w:tcW w:w="4585" w:type="dxa"/>
          </w:tcPr>
          <w:p w14:paraId="372716A7" w14:textId="77777777" w:rsidR="0021028C" w:rsidRPr="00913596" w:rsidRDefault="0021028C" w:rsidP="00C366CC">
            <w:pPr>
              <w:pStyle w:val="Referencetitle"/>
            </w:pPr>
            <w:r w:rsidRPr="00913596">
              <w:t>Guidance to Help Minimize the Risk of Legionellosis</w:t>
            </w:r>
          </w:p>
        </w:tc>
        <w:tc>
          <w:tcPr>
            <w:tcW w:w="4765" w:type="dxa"/>
          </w:tcPr>
          <w:p w14:paraId="719CE7F2" w14:textId="77777777" w:rsidR="0021028C" w:rsidRPr="00913596" w:rsidRDefault="009B1F43" w:rsidP="00C366CC">
            <w:pPr>
              <w:pStyle w:val="ReferenceURL"/>
              <w:ind w:left="0"/>
            </w:pPr>
            <w:hyperlink r:id="rId23" w:history="1">
              <w:r w:rsidR="0021028C" w:rsidRPr="00913596">
                <w:rPr>
                  <w:rStyle w:val="Hyperlink"/>
                </w:rPr>
                <w:t>https://www.ashrae.org/technical-resources/bookstore/ansi-ashrae-standard-188-2018-legionellosis-risk-management-for-building-water-systems</w:t>
              </w:r>
            </w:hyperlink>
          </w:p>
        </w:tc>
      </w:tr>
      <w:tr w:rsidR="0021028C" w:rsidRPr="00913596" w14:paraId="7EAEF666" w14:textId="77777777" w:rsidTr="43642F38">
        <w:tc>
          <w:tcPr>
            <w:tcW w:w="4585" w:type="dxa"/>
          </w:tcPr>
          <w:p w14:paraId="2DEB592B" w14:textId="77777777" w:rsidR="0021028C" w:rsidRPr="00913596" w:rsidRDefault="0021028C" w:rsidP="00C366CC">
            <w:pPr>
              <w:pStyle w:val="Referencetitle"/>
            </w:pPr>
            <w:r w:rsidRPr="00913596">
              <w:t>3Ts for Reducing Lead in Drinking Water in Schools and Child Care Facilities</w:t>
            </w:r>
          </w:p>
        </w:tc>
        <w:tc>
          <w:tcPr>
            <w:tcW w:w="4765" w:type="dxa"/>
          </w:tcPr>
          <w:p w14:paraId="38C89DB0" w14:textId="77777777" w:rsidR="0021028C" w:rsidRPr="000F00F7" w:rsidRDefault="0021028C" w:rsidP="00C366CC">
            <w:pPr>
              <w:pStyle w:val="ReferenceURL"/>
              <w:ind w:left="0"/>
              <w:rPr>
                <w:rStyle w:val="Hyperlink"/>
              </w:rPr>
            </w:pPr>
            <w:r>
              <w:fldChar w:fldCharType="begin"/>
            </w:r>
            <w:r>
              <w:instrText>HYPERLINK "https://www.epa.gov/system/files/documents/2021-07/epa-3ts-guidance-document-english.pdf"</w:instrText>
            </w:r>
            <w:r>
              <w:fldChar w:fldCharType="separate"/>
            </w:r>
            <w:r w:rsidRPr="000F00F7">
              <w:rPr>
                <w:rStyle w:val="Hyperlink"/>
              </w:rPr>
              <w:t>https://www.epa.gov/system/</w:t>
            </w:r>
          </w:p>
          <w:p w14:paraId="03564554" w14:textId="77777777" w:rsidR="0021028C" w:rsidRPr="000F00F7" w:rsidRDefault="0021028C" w:rsidP="00C366CC">
            <w:pPr>
              <w:pStyle w:val="ReferenceURL"/>
              <w:ind w:left="0"/>
              <w:rPr>
                <w:rStyle w:val="Hyperlink"/>
              </w:rPr>
            </w:pPr>
            <w:r w:rsidRPr="000F00F7">
              <w:rPr>
                <w:rStyle w:val="Hyperlink"/>
              </w:rPr>
              <w:t>files/documents/2021-07/epa-</w:t>
            </w:r>
          </w:p>
          <w:p w14:paraId="1FAE5992" w14:textId="77777777" w:rsidR="0021028C" w:rsidRPr="00913596" w:rsidRDefault="0021028C" w:rsidP="00C366CC">
            <w:pPr>
              <w:pStyle w:val="ReferenceURL"/>
              <w:ind w:left="0"/>
            </w:pPr>
            <w:r w:rsidRPr="000F00F7">
              <w:rPr>
                <w:rStyle w:val="Hyperlink"/>
              </w:rPr>
              <w:t>3ts-guidance-document-english.pdf</w:t>
            </w:r>
            <w:r>
              <w:fldChar w:fldCharType="end"/>
            </w:r>
          </w:p>
        </w:tc>
      </w:tr>
      <w:tr w:rsidR="0021028C" w:rsidRPr="00913596" w14:paraId="6969DF70" w14:textId="77777777" w:rsidTr="43642F38">
        <w:tc>
          <w:tcPr>
            <w:tcW w:w="4585" w:type="dxa"/>
          </w:tcPr>
          <w:p w14:paraId="192FA862" w14:textId="0BCA81A7" w:rsidR="0021028C" w:rsidRPr="00913596" w:rsidRDefault="4EF6FC75" w:rsidP="00C366CC">
            <w:pPr>
              <w:pStyle w:val="Referencetitle"/>
            </w:pPr>
            <w:r>
              <w:t>3Ts for Reducing Lead in Drinking Water: Establishing a Lead Testing Program - The 3Ts Checklist</w:t>
            </w:r>
          </w:p>
        </w:tc>
        <w:tc>
          <w:tcPr>
            <w:tcW w:w="4765" w:type="dxa"/>
          </w:tcPr>
          <w:p w14:paraId="545B7EDC" w14:textId="77777777" w:rsidR="0021028C" w:rsidRPr="005663FB" w:rsidRDefault="0021028C" w:rsidP="00C366CC">
            <w:pPr>
              <w:pStyle w:val="ReferenceURL"/>
              <w:ind w:left="0"/>
              <w:rPr>
                <w:rStyle w:val="Hyperlink"/>
              </w:rPr>
            </w:pPr>
            <w:r>
              <w:fldChar w:fldCharType="begin"/>
            </w:r>
            <w:r>
              <w:instrText>HYPERLINK "https://www.epa.gov/system/files/documents/2021-07/3ts_checklist_establishing_a_program_508_0.pdf"</w:instrText>
            </w:r>
            <w:r>
              <w:fldChar w:fldCharType="separate"/>
            </w:r>
            <w:r w:rsidRPr="005663FB">
              <w:rPr>
                <w:rStyle w:val="Hyperlink"/>
              </w:rPr>
              <w:t>https://www.epa.gov/system/</w:t>
            </w:r>
          </w:p>
          <w:p w14:paraId="551E8DCB" w14:textId="77777777" w:rsidR="0021028C" w:rsidRPr="005663FB" w:rsidRDefault="0021028C" w:rsidP="00C366CC">
            <w:pPr>
              <w:pStyle w:val="ReferenceURL"/>
              <w:ind w:left="0"/>
              <w:rPr>
                <w:rStyle w:val="Hyperlink"/>
              </w:rPr>
            </w:pPr>
            <w:r w:rsidRPr="005663FB">
              <w:rPr>
                <w:rStyle w:val="Hyperlink"/>
              </w:rPr>
              <w:t>files/documents/2021-</w:t>
            </w:r>
          </w:p>
          <w:p w14:paraId="103296B7" w14:textId="77777777" w:rsidR="0021028C" w:rsidRPr="005663FB" w:rsidRDefault="0021028C" w:rsidP="00C366CC">
            <w:pPr>
              <w:pStyle w:val="ReferenceURL"/>
              <w:ind w:left="0"/>
              <w:rPr>
                <w:rStyle w:val="Hyperlink"/>
              </w:rPr>
            </w:pPr>
            <w:r w:rsidRPr="005663FB">
              <w:rPr>
                <w:rStyle w:val="Hyperlink"/>
              </w:rPr>
              <w:t>07/3ts_checklist_establishing_</w:t>
            </w:r>
          </w:p>
          <w:p w14:paraId="7FCCA884" w14:textId="77777777" w:rsidR="0021028C" w:rsidRPr="00913596" w:rsidRDefault="0021028C" w:rsidP="00C366CC">
            <w:pPr>
              <w:pStyle w:val="ReferenceURL"/>
              <w:ind w:left="0"/>
            </w:pPr>
            <w:r w:rsidRPr="005663FB">
              <w:rPr>
                <w:rStyle w:val="Hyperlink"/>
              </w:rPr>
              <w:t>a_program_508_0.pdf</w:t>
            </w:r>
            <w:r>
              <w:fldChar w:fldCharType="end"/>
            </w:r>
          </w:p>
        </w:tc>
      </w:tr>
      <w:tr w:rsidR="0021028C" w:rsidRPr="00913596" w14:paraId="0FEBDFA4" w14:textId="77777777" w:rsidTr="43642F38">
        <w:tc>
          <w:tcPr>
            <w:tcW w:w="4585" w:type="dxa"/>
          </w:tcPr>
          <w:p w14:paraId="1DADC5E6" w14:textId="77777777" w:rsidR="0021028C" w:rsidRPr="00913596" w:rsidRDefault="0021028C" w:rsidP="00C366CC">
            <w:pPr>
              <w:pStyle w:val="Referencetitle"/>
            </w:pPr>
            <w:r w:rsidRPr="00913596">
              <w:t>Get the Lead Out of School Drinking Water</w:t>
            </w:r>
          </w:p>
        </w:tc>
        <w:tc>
          <w:tcPr>
            <w:tcW w:w="4765" w:type="dxa"/>
          </w:tcPr>
          <w:p w14:paraId="2E8DC5D9" w14:textId="77777777" w:rsidR="0021028C" w:rsidRPr="00913596" w:rsidRDefault="009B1F43" w:rsidP="00C366CC">
            <w:pPr>
              <w:pStyle w:val="ReferenceURL"/>
              <w:ind w:left="0"/>
            </w:pPr>
            <w:hyperlink r:id="rId24" w:history="1">
              <w:r w:rsidR="0021028C" w:rsidRPr="00913596">
                <w:rPr>
                  <w:rStyle w:val="Hyperlink"/>
                </w:rPr>
                <w:t>https://health.mo.gov/living/environment/get-the-lead-out-of-school/</w:t>
              </w:r>
            </w:hyperlink>
          </w:p>
        </w:tc>
      </w:tr>
      <w:tr w:rsidR="0021028C" w:rsidRPr="00913596" w14:paraId="52003E91" w14:textId="77777777" w:rsidTr="43642F38">
        <w:tc>
          <w:tcPr>
            <w:tcW w:w="4585" w:type="dxa"/>
          </w:tcPr>
          <w:p w14:paraId="66EF46D4" w14:textId="77777777" w:rsidR="0021028C" w:rsidRPr="00913596" w:rsidRDefault="0021028C" w:rsidP="00C366CC">
            <w:pPr>
              <w:pStyle w:val="Referencetitle"/>
            </w:pPr>
            <w:r w:rsidRPr="00913596">
              <w:lastRenderedPageBreak/>
              <w:t>Technical and Case Study Presentations on Reducing Lead in Drinking Water in Schools and Child Care Facilities</w:t>
            </w:r>
          </w:p>
        </w:tc>
        <w:tc>
          <w:tcPr>
            <w:tcW w:w="4765" w:type="dxa"/>
          </w:tcPr>
          <w:p w14:paraId="047D3253" w14:textId="77777777" w:rsidR="0021028C" w:rsidRPr="00913596" w:rsidRDefault="009B1F43" w:rsidP="00C366CC">
            <w:pPr>
              <w:pStyle w:val="ReferenceURL"/>
              <w:ind w:left="0"/>
            </w:pPr>
            <w:hyperlink r:id="rId25" w:history="1">
              <w:r w:rsidR="0021028C" w:rsidRPr="00913596">
                <w:rPr>
                  <w:rStyle w:val="Hyperlink"/>
                </w:rPr>
                <w:t>https://www.epa.gov/dwreginfo/technical-and-case-study-presentations-reducing-lead-drinking-water-schools-and-child</w:t>
              </w:r>
            </w:hyperlink>
          </w:p>
        </w:tc>
      </w:tr>
      <w:tr w:rsidR="0021028C" w:rsidRPr="00913596" w14:paraId="1D9C8EFE" w14:textId="77777777" w:rsidTr="43642F38">
        <w:tc>
          <w:tcPr>
            <w:tcW w:w="4585" w:type="dxa"/>
          </w:tcPr>
          <w:p w14:paraId="6E6D2527" w14:textId="77777777" w:rsidR="0021028C" w:rsidRPr="00913596" w:rsidRDefault="0021028C" w:rsidP="00C366CC">
            <w:pPr>
              <w:pStyle w:val="Referencetitle"/>
            </w:pPr>
            <w:r w:rsidRPr="00913596">
              <w:t>Use of Lead Free Pipes, Fittings, Fixtures, Solder, and Flux for Drinking Water</w:t>
            </w:r>
          </w:p>
        </w:tc>
        <w:tc>
          <w:tcPr>
            <w:tcW w:w="4765" w:type="dxa"/>
          </w:tcPr>
          <w:p w14:paraId="6C373942" w14:textId="77777777" w:rsidR="0021028C" w:rsidRPr="00913596" w:rsidRDefault="009B1F43" w:rsidP="00C366CC">
            <w:pPr>
              <w:pStyle w:val="ReferenceURL"/>
              <w:ind w:left="0"/>
            </w:pPr>
            <w:hyperlink r:id="rId26" w:history="1">
              <w:r w:rsidR="0021028C" w:rsidRPr="00913596">
                <w:rPr>
                  <w:rStyle w:val="Hyperlink"/>
                </w:rPr>
                <w:t>https://www.epa.gov/sdwa/use-lead-free-pipes-fittings-fixtures-solder-and-flux-drinking-water</w:t>
              </w:r>
            </w:hyperlink>
          </w:p>
        </w:tc>
      </w:tr>
    </w:tbl>
    <w:p w14:paraId="4C3257A2" w14:textId="77777777" w:rsidR="00421C87" w:rsidRDefault="00421C87" w:rsidP="007915AC"/>
    <w:sectPr w:rsidR="00421C87" w:rsidSect="00554821">
      <w:pgSz w:w="12240" w:h="15840"/>
      <w:pgMar w:top="1440" w:right="1440" w:bottom="12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704838" w14:textId="77777777" w:rsidR="00D54E54" w:rsidRDefault="00D54E54" w:rsidP="00BD31E7">
      <w:pPr>
        <w:spacing w:after="0" w:line="240" w:lineRule="auto"/>
      </w:pPr>
      <w:r>
        <w:separator/>
      </w:r>
    </w:p>
  </w:endnote>
  <w:endnote w:type="continuationSeparator" w:id="0">
    <w:p w14:paraId="74221853" w14:textId="77777777" w:rsidR="00D54E54" w:rsidRDefault="00D54E54" w:rsidP="00BD31E7">
      <w:pPr>
        <w:spacing w:after="0" w:line="240" w:lineRule="auto"/>
      </w:pPr>
      <w:r>
        <w:continuationSeparator/>
      </w:r>
    </w:p>
  </w:endnote>
  <w:endnote w:type="continuationNotice" w:id="1">
    <w:p w14:paraId="783F18C3" w14:textId="77777777" w:rsidR="00D54E54" w:rsidRDefault="00D54E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08FD6B" w14:textId="77777777" w:rsidR="0084752A" w:rsidRDefault="0084752A">
    <w:pPr>
      <w:pStyle w:val="Footer"/>
    </w:pPr>
    <w:r>
      <w:rPr>
        <w:b/>
        <w:bCs/>
        <w:noProof/>
        <w:sz w:val="32"/>
        <w:szCs w:val="32"/>
      </w:rPr>
      <mc:AlternateContent>
        <mc:Choice Requires="wps">
          <w:drawing>
            <wp:anchor distT="0" distB="0" distL="114300" distR="114300" simplePos="0" relativeHeight="251658242" behindDoc="0" locked="0" layoutInCell="1" allowOverlap="1" wp14:anchorId="02772348" wp14:editId="72700DB2">
              <wp:simplePos x="0" y="0"/>
              <wp:positionH relativeFrom="margin">
                <wp:align>right</wp:align>
              </wp:positionH>
              <wp:positionV relativeFrom="paragraph">
                <wp:posOffset>-152400</wp:posOffset>
              </wp:positionV>
              <wp:extent cx="4543425" cy="0"/>
              <wp:effectExtent l="0" t="0" r="0" b="0"/>
              <wp:wrapNone/>
              <wp:docPr id="94370980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43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C851F9" id="Straight Connector 1" o:spid="_x0000_s1026" alt="&quot;&quot;" style="position:absolute;z-index:251658242;visibility:visible;mso-wrap-style:square;mso-wrap-distance-left:9pt;mso-wrap-distance-top:0;mso-wrap-distance-right:9pt;mso-wrap-distance-bottom:0;mso-position-horizontal:right;mso-position-horizontal-relative:margin;mso-position-vertical:absolute;mso-position-vertical-relative:text" from="306.55pt,-12pt" to="664.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JFpsgEAANQDAAAOAAAAZHJzL2Uyb0RvYy54bWysU8GO0zAQvSPxD5bv1GnpIhQ13cOulguC&#10;FbAf4HXGjSXbY9mmSf+esdsmK0BCIC4Tz3jem5nnye52cpYdISaDvuPrVcMZeIW98YeOP317ePOe&#10;s5Sl76VFDx0/QeK3+9evdmNoYYMD2h4iIxKf2jF0fMg5tEIkNYCTaYUBPF1qjE5mcuNB9FGOxO6s&#10;2DTNOzFi7ENEBSlR9P58yfeVX2tQ+bPWCTKzHafecrWx2udixX4n20OUYTDq0ob8hy6cNJ6KzlT3&#10;Mkv2PZpfqJxRERPqvFLoBGptFNQZaJp189M0XwcZoM5C4qQwy5T+H636dLzzj5FkGENqU3iMZYpJ&#10;R1e+1B+bqlinWSyYMlMU3N5s3243N5yp651YgCGm/AHQsXLouDW+zCFbefyYMhWj1GtKCVtfbEJr&#10;+gdjbXXKBsCdjewo6e3ytC5vRbgXWeQVpFhar6d8snBm/QKamZ6aXdfqdasWTqkU+HzltZ6yC0xT&#10;BzOw+TPwkl+gUDfub8AzolZGn2ewMx7j76ovUuhz/lWB89xFgmfsT/VRqzS0OlW5y5qX3XzpV/jy&#10;M+5/AAAA//8DAFBLAwQUAAYACAAAACEA7fX0wd4AAAAIAQAADwAAAGRycy9kb3ducmV2LnhtbEyP&#10;QUvDQBCF74L/YRnBi7SbVtOWmE2RQC8eBBspHrfZaTaYnQ3ZbZP+e0cQ9DYz7/Hme/l2cp244BBa&#10;TwoW8wQEUu1NS42Cj2o324AIUZPRnSdUcMUA2+L2JteZ8SO942UfG8EhFDKtwMbYZ1KG2qLTYe57&#10;JNZOfnA68jo00gx65HDXyWWSrKTTLfEHq3ssLdZf+7NT8Nk8PO4OFVVjGd9OKztdD69pqdT93fTy&#10;DCLiFP/M8IPP6FAw09GfyQTRKeAiUcFs+cQDy+tFmoI4/l5kkcv/BYpvAAAA//8DAFBLAQItABQA&#10;BgAIAAAAIQC2gziS/gAAAOEBAAATAAAAAAAAAAAAAAAAAAAAAABbQ29udGVudF9UeXBlc10ueG1s&#10;UEsBAi0AFAAGAAgAAAAhADj9If/WAAAAlAEAAAsAAAAAAAAAAAAAAAAALwEAAF9yZWxzLy5yZWxz&#10;UEsBAi0AFAAGAAgAAAAhAHaokWmyAQAA1AMAAA4AAAAAAAAAAAAAAAAALgIAAGRycy9lMm9Eb2Mu&#10;eG1sUEsBAi0AFAAGAAgAAAAhAO319MHeAAAACAEAAA8AAAAAAAAAAAAAAAAADAQAAGRycy9kb3du&#10;cmV2LnhtbFBLBQYAAAAABAAEAPMAAAAXBQAAAAA=&#10;" strokecolor="black [3213]" strokeweight=".5pt">
              <v:stroke joinstyle="miter"/>
              <w10:wrap anchorx="margin"/>
            </v:line>
          </w:pict>
        </mc:Fallback>
      </mc:AlternateContent>
    </w:r>
    <w:r>
      <w:fldChar w:fldCharType="begin"/>
    </w:r>
    <w:r>
      <w:instrText xml:space="preserve"> PAGE   \* MERGEFORMAT </w:instrText>
    </w:r>
    <w:r>
      <w:fldChar w:fldCharType="separate"/>
    </w:r>
    <w:r>
      <w:rPr>
        <w:noProof/>
      </w:rPr>
      <w:t>1</w:t>
    </w:r>
    <w:r>
      <w:rPr>
        <w:noProof/>
      </w:rPr>
      <w:fldChar w:fldCharType="end"/>
    </w:r>
    <w:r>
      <w:rPr>
        <w:noProof/>
      </w:rPr>
      <w:tab/>
    </w:r>
    <w:r>
      <w:rPr>
        <w:noProof/>
      </w:rPr>
      <w:tab/>
      <w:t>Cleaning, Sanitizing, and Disinfecting Guidelines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127668" w14:textId="77777777" w:rsidR="0084752A" w:rsidRDefault="0084752A">
    <w:pPr>
      <w:pStyle w:val="Footer"/>
    </w:pPr>
    <w: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AB9CB0" w14:textId="77777777" w:rsidR="00D54E54" w:rsidRDefault="00D54E54" w:rsidP="00BD31E7">
      <w:pPr>
        <w:spacing w:after="0" w:line="240" w:lineRule="auto"/>
      </w:pPr>
      <w:r>
        <w:separator/>
      </w:r>
    </w:p>
  </w:footnote>
  <w:footnote w:type="continuationSeparator" w:id="0">
    <w:p w14:paraId="74DB6B35" w14:textId="77777777" w:rsidR="00D54E54" w:rsidRDefault="00D54E54" w:rsidP="00BD31E7">
      <w:pPr>
        <w:spacing w:after="0" w:line="240" w:lineRule="auto"/>
      </w:pPr>
      <w:r>
        <w:continuationSeparator/>
      </w:r>
    </w:p>
  </w:footnote>
  <w:footnote w:type="continuationNotice" w:id="1">
    <w:p w14:paraId="1DB24DB0" w14:textId="77777777" w:rsidR="00D54E54" w:rsidRDefault="00D54E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76345" w14:textId="77777777" w:rsidR="0084752A" w:rsidRPr="00AD7EE0" w:rsidRDefault="0084752A">
    <w:pPr>
      <w:pStyle w:val="Header"/>
      <w:rPr>
        <w:b/>
        <w:bCs/>
        <w:sz w:val="32"/>
        <w:szCs w:val="32"/>
      </w:rPr>
    </w:pPr>
    <w:r>
      <w:rPr>
        <w:b/>
        <w:bCs/>
        <w:noProof/>
        <w:sz w:val="32"/>
        <w:szCs w:val="32"/>
      </w:rPr>
      <mc:AlternateContent>
        <mc:Choice Requires="wps">
          <w:drawing>
            <wp:anchor distT="0" distB="0" distL="114300" distR="114300" simplePos="0" relativeHeight="251658241" behindDoc="0" locked="0" layoutInCell="1" allowOverlap="1" wp14:anchorId="39E15E64" wp14:editId="034E306F">
              <wp:simplePos x="0" y="0"/>
              <wp:positionH relativeFrom="margin">
                <wp:align>left</wp:align>
              </wp:positionH>
              <wp:positionV relativeFrom="paragraph">
                <wp:posOffset>295275</wp:posOffset>
              </wp:positionV>
              <wp:extent cx="4543425" cy="0"/>
              <wp:effectExtent l="0" t="0" r="0" b="0"/>
              <wp:wrapNone/>
              <wp:docPr id="2115925384"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43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D083B7" id="Straight Connector 1" o:spid="_x0000_s1026" alt="&quot;&quot;" style="position:absolute;z-index:251658241;visibility:visible;mso-wrap-style:square;mso-wrap-distance-left:9pt;mso-wrap-distance-top:0;mso-wrap-distance-right:9pt;mso-wrap-distance-bottom:0;mso-position-horizontal:left;mso-position-horizontal-relative:margin;mso-position-vertical:absolute;mso-position-vertical-relative:text" from="0,23.25pt" to="357.7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JFpsgEAANQDAAAOAAAAZHJzL2Uyb0RvYy54bWysU8GO0zAQvSPxD5bv1GnpIhQ13cOulguC&#10;FbAf4HXGjSXbY9mmSf+esdsmK0BCIC4Tz3jem5nnye52cpYdISaDvuPrVcMZeIW98YeOP317ePOe&#10;s5Sl76VFDx0/QeK3+9evdmNoYYMD2h4iIxKf2jF0fMg5tEIkNYCTaYUBPF1qjE5mcuNB9FGOxO6s&#10;2DTNOzFi7ENEBSlR9P58yfeVX2tQ+bPWCTKzHafecrWx2udixX4n20OUYTDq0ob8hy6cNJ6KzlT3&#10;Mkv2PZpfqJxRERPqvFLoBGptFNQZaJp189M0XwcZoM5C4qQwy5T+H636dLzzj5FkGENqU3iMZYpJ&#10;R1e+1B+bqlinWSyYMlMU3N5s3243N5yp651YgCGm/AHQsXLouDW+zCFbefyYMhWj1GtKCVtfbEJr&#10;+gdjbXXKBsCdjewo6e3ytC5vRbgXWeQVpFhar6d8snBm/QKamZ6aXdfqdasWTqkU+HzltZ6yC0xT&#10;BzOw+TPwkl+gUDfub8AzolZGn2ewMx7j76ovUuhz/lWB89xFgmfsT/VRqzS0OlW5y5qX3XzpV/jy&#10;M+5/AAAA//8DAFBLAwQUAAYACAAAACEA+NImYNwAAAAGAQAADwAAAGRycy9kb3ducmV2LnhtbEyP&#10;QUvDQBCF74L/YRmhF7GbVhMlZlMk0IsHwUaKx212mg1mZ0N226T/3hEPeps3b3jvm2Izu16ccQyd&#10;JwWrZQICqfGmo1bBR729ewIRoiaje0+o4IIBNuX1VaFz4yd6x/MutoJDKORagY1xyKUMjUWnw9IP&#10;SOwd/eh0ZDm20ox64nDXy3WSZNLpjrjB6gEri83X7uQUfLa399t9TfVUxbdjZufL/jWtlFrczC/P&#10;ICLO8e8YfvAZHUpmOvgTmSB6BfxIVPCQpSDYfVylPBx+F7Is5H/88hsAAP//AwBQSwECLQAUAAYA&#10;CAAAACEAtoM4kv4AAADhAQAAEwAAAAAAAAAAAAAAAAAAAAAAW0NvbnRlbnRfVHlwZXNdLnhtbFBL&#10;AQItABQABgAIAAAAIQA4/SH/1gAAAJQBAAALAAAAAAAAAAAAAAAAAC8BAABfcmVscy8ucmVsc1BL&#10;AQItABQABgAIAAAAIQB2qJFpsgEAANQDAAAOAAAAAAAAAAAAAAAAAC4CAABkcnMvZTJvRG9jLnht&#10;bFBLAQItABQABgAIAAAAIQD40iZg3AAAAAYBAAAPAAAAAAAAAAAAAAAAAAwEAABkcnMvZG93bnJl&#10;di54bWxQSwUGAAAAAAQABADzAAAAFQUAAAAA&#10;" strokecolor="black [3213]" strokeweight=".5pt">
              <v:stroke joinstyle="miter"/>
              <w10:wrap anchorx="margin"/>
            </v:line>
          </w:pict>
        </mc:Fallback>
      </mc:AlternateContent>
    </w:r>
    <w:r w:rsidRPr="00EE2578">
      <w:rPr>
        <w:b/>
        <w:bCs/>
        <w:sz w:val="32"/>
        <w:szCs w:val="32"/>
      </w:rPr>
      <w:t>Cleaning, Sanitizing, and Disinfecting Guidelines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91903" w14:textId="7064D07F" w:rsidR="0084752A" w:rsidRPr="00EE2578" w:rsidRDefault="0084752A" w:rsidP="00E13C38">
    <w:pPr>
      <w:pStyle w:val="SampleGuidelineHeader"/>
    </w:pPr>
    <w:r>
      <w:rPr>
        <w:noProof/>
      </w:rPr>
      <mc:AlternateContent>
        <mc:Choice Requires="wps">
          <w:drawing>
            <wp:anchor distT="0" distB="0" distL="114300" distR="114300" simplePos="0" relativeHeight="251658240" behindDoc="0" locked="0" layoutInCell="1" allowOverlap="1" wp14:anchorId="0C750D7C" wp14:editId="69A4CD97">
              <wp:simplePos x="0" y="0"/>
              <wp:positionH relativeFrom="column">
                <wp:posOffset>-1</wp:posOffset>
              </wp:positionH>
              <wp:positionV relativeFrom="paragraph">
                <wp:posOffset>333375</wp:posOffset>
              </wp:positionV>
              <wp:extent cx="4543425" cy="0"/>
              <wp:effectExtent l="0" t="0" r="0" b="0"/>
              <wp:wrapNone/>
              <wp:docPr id="535686740"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43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8DA361" id="Straight Connector 1" o:spid="_x0000_s1026" alt="&quot;&quot;"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26.25pt" to="357.7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JFpsgEAANQDAAAOAAAAZHJzL2Uyb0RvYy54bWysU8GO0zAQvSPxD5bv1GnpIhQ13cOulguC&#10;FbAf4HXGjSXbY9mmSf+esdsmK0BCIC4Tz3jem5nnye52cpYdISaDvuPrVcMZeIW98YeOP317ePOe&#10;s5Sl76VFDx0/QeK3+9evdmNoYYMD2h4iIxKf2jF0fMg5tEIkNYCTaYUBPF1qjE5mcuNB9FGOxO6s&#10;2DTNOzFi7ENEBSlR9P58yfeVX2tQ+bPWCTKzHafecrWx2udixX4n20OUYTDq0ob8hy6cNJ6KzlT3&#10;Mkv2PZpfqJxRERPqvFLoBGptFNQZaJp189M0XwcZoM5C4qQwy5T+H636dLzzj5FkGENqU3iMZYpJ&#10;R1e+1B+bqlinWSyYMlMU3N5s3243N5yp651YgCGm/AHQsXLouDW+zCFbefyYMhWj1GtKCVtfbEJr&#10;+gdjbXXKBsCdjewo6e3ytC5vRbgXWeQVpFhar6d8snBm/QKamZ6aXdfqdasWTqkU+HzltZ6yC0xT&#10;BzOw+TPwkl+gUDfub8AzolZGn2ewMx7j76ovUuhz/lWB89xFgmfsT/VRqzS0OlW5y5qX3XzpV/jy&#10;M+5/AAAA//8DAFBLAwQUAAYACAAAACEAYhHKUt0AAAAGAQAADwAAAGRycy9kb3ducmV2LnhtbEyP&#10;QWvDMAyF74P+B6NCL2N12pFuZHFKCfSyw2DNKDu6sRqHxXKI3Sb999PYYbvp6Yn3PuXbyXXiikNo&#10;PSlYLRMQSLU3LTUKPqr9wzOIEDUZ3XlCBTcMsC1md7nOjB/pHa+H2AgOoZBpBTbGPpMy1BadDkvf&#10;I7F39oPTkeXQSDPokcNdJ9dJspFOt8QNVvdYWqy/Dhen4LO5f9wfK6rGMr6dN3a6HV/TUqnFfNq9&#10;gIg4xb9j+MFndCiY6eQvZILoFPAjUUG6TkGw+7RKeTj9LmSRy//4xTcAAAD//wMAUEsBAi0AFAAG&#10;AAgAAAAhALaDOJL+AAAA4QEAABMAAAAAAAAAAAAAAAAAAAAAAFtDb250ZW50X1R5cGVzXS54bWxQ&#10;SwECLQAUAAYACAAAACEAOP0h/9YAAACUAQAACwAAAAAAAAAAAAAAAAAvAQAAX3JlbHMvLnJlbHNQ&#10;SwECLQAUAAYACAAAACEAdqiRabIBAADUAwAADgAAAAAAAAAAAAAAAAAuAgAAZHJzL2Uyb0RvYy54&#10;bWxQSwECLQAUAAYACAAAACEAYhHKUt0AAAAGAQAADwAAAAAAAAAAAAAAAAAMBAAAZHJzL2Rvd25y&#10;ZXYueG1sUEsFBgAAAAAEAAQA8wAAABYFAAAAAA==&#10;" strokecolor="black [3213]" strokeweight=".5pt">
              <v:stroke joinstyle="miter"/>
            </v:line>
          </w:pict>
        </mc:Fallback>
      </mc:AlternateContent>
    </w:r>
    <w:r w:rsidR="00552B88">
      <w:t>Water Management for Schools Guidelines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078FC"/>
    <w:multiLevelType w:val="hybridMultilevel"/>
    <w:tmpl w:val="5D700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57111D"/>
    <w:multiLevelType w:val="hybridMultilevel"/>
    <w:tmpl w:val="5C1C2D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0D6A91"/>
    <w:multiLevelType w:val="hybridMultilevel"/>
    <w:tmpl w:val="FB0A5F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B839DB"/>
    <w:multiLevelType w:val="hybridMultilevel"/>
    <w:tmpl w:val="822E89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872FB4"/>
    <w:multiLevelType w:val="hybridMultilevel"/>
    <w:tmpl w:val="880E0B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A436150"/>
    <w:multiLevelType w:val="hybridMultilevel"/>
    <w:tmpl w:val="1DA0D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BE3E88"/>
    <w:multiLevelType w:val="hybridMultilevel"/>
    <w:tmpl w:val="6E009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9617EE"/>
    <w:multiLevelType w:val="hybridMultilevel"/>
    <w:tmpl w:val="CEA078F6"/>
    <w:lvl w:ilvl="0" w:tplc="04090001">
      <w:start w:val="1"/>
      <w:numFmt w:val="bullet"/>
      <w:lvlText w:val=""/>
      <w:lvlJc w:val="left"/>
      <w:pPr>
        <w:ind w:left="720" w:hanging="360"/>
      </w:pPr>
      <w:rPr>
        <w:rFonts w:ascii="Symbol" w:hAnsi="Symbol" w:hint="default"/>
      </w:rPr>
    </w:lvl>
    <w:lvl w:ilvl="1" w:tplc="DB84F1E8">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623A93"/>
    <w:multiLevelType w:val="hybridMultilevel"/>
    <w:tmpl w:val="B1E06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4152B3"/>
    <w:multiLevelType w:val="hybridMultilevel"/>
    <w:tmpl w:val="D5C46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11079F"/>
    <w:multiLevelType w:val="hybridMultilevel"/>
    <w:tmpl w:val="42925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2C70EE"/>
    <w:multiLevelType w:val="hybridMultilevel"/>
    <w:tmpl w:val="628633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0604D67"/>
    <w:multiLevelType w:val="hybridMultilevel"/>
    <w:tmpl w:val="794E2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6A772C"/>
    <w:multiLevelType w:val="hybridMultilevel"/>
    <w:tmpl w:val="39BA0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DC6900"/>
    <w:multiLevelType w:val="hybridMultilevel"/>
    <w:tmpl w:val="DD9EB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2F2C40"/>
    <w:multiLevelType w:val="hybridMultilevel"/>
    <w:tmpl w:val="FAB473D8"/>
    <w:lvl w:ilvl="0" w:tplc="86D2C5A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D304A8"/>
    <w:multiLevelType w:val="hybridMultilevel"/>
    <w:tmpl w:val="B476A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C36C56"/>
    <w:multiLevelType w:val="hybridMultilevel"/>
    <w:tmpl w:val="CD8AABC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0E604ED"/>
    <w:multiLevelType w:val="hybridMultilevel"/>
    <w:tmpl w:val="60F88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6230117"/>
    <w:multiLevelType w:val="hybridMultilevel"/>
    <w:tmpl w:val="B3CABE68"/>
    <w:lvl w:ilvl="0" w:tplc="499EA4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C26D1F"/>
    <w:multiLevelType w:val="hybridMultilevel"/>
    <w:tmpl w:val="33CED142"/>
    <w:lvl w:ilvl="0" w:tplc="676E74E0">
      <w:start w:val="1"/>
      <w:numFmt w:val="bullet"/>
      <w:pStyle w:val="SampleGuidelinesBullet2"/>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48F52F7D"/>
    <w:multiLevelType w:val="hybridMultilevel"/>
    <w:tmpl w:val="01AA2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6A645B"/>
    <w:multiLevelType w:val="multilevel"/>
    <w:tmpl w:val="E6BC5F06"/>
    <w:styleLink w:val="FSProStyle7"/>
    <w:lvl w:ilvl="0">
      <w:start w:val="1"/>
      <w:numFmt w:val="decimal"/>
      <w:suff w:val="space"/>
      <w:lvlText w:val="%1."/>
      <w:lvlJc w:val="left"/>
      <w:pPr>
        <w:ind w:left="360" w:hanging="360"/>
      </w:pPr>
    </w:lvl>
    <w:lvl w:ilvl="1">
      <w:start w:val="1"/>
      <w:numFmt w:val="decimal"/>
      <w:suff w:val="space"/>
      <w:lvlText w:val="%1.%2."/>
      <w:lvlJc w:val="left"/>
      <w:pPr>
        <w:ind w:left="792" w:hanging="792"/>
      </w:pPr>
    </w:lvl>
    <w:lvl w:ilvl="2">
      <w:start w:val="1"/>
      <w:numFmt w:val="decimal"/>
      <w:suff w:val="space"/>
      <w:lvlText w:val="%1.%2.%3."/>
      <w:lvlJc w:val="left"/>
      <w:pPr>
        <w:ind w:left="1224" w:hanging="1224"/>
      </w:pPr>
    </w:lvl>
    <w:lvl w:ilvl="3">
      <w:start w:val="1"/>
      <w:numFmt w:val="decimal"/>
      <w:suff w:val="space"/>
      <w:lvlText w:val="%1.%2.%3.%4."/>
      <w:lvlJc w:val="left"/>
      <w:pPr>
        <w:ind w:left="1728" w:hanging="1728"/>
      </w:pPr>
    </w:lvl>
    <w:lvl w:ilvl="4">
      <w:start w:val="1"/>
      <w:numFmt w:val="decimal"/>
      <w:suff w:val="space"/>
      <w:lvlText w:val="%1.%2.%3.%4.%5."/>
      <w:lvlJc w:val="left"/>
      <w:pPr>
        <w:ind w:left="2232" w:hanging="2232"/>
      </w:pPr>
    </w:lvl>
    <w:lvl w:ilvl="5">
      <w:start w:val="1"/>
      <w:numFmt w:val="decimal"/>
      <w:suff w:val="space"/>
      <w:lvlText w:val="%1.%2.%3.%4.%5.%6."/>
      <w:lvlJc w:val="left"/>
      <w:pPr>
        <w:ind w:left="2736" w:hanging="2736"/>
      </w:pPr>
    </w:lvl>
    <w:lvl w:ilvl="6">
      <w:start w:val="1"/>
      <w:numFmt w:val="decimal"/>
      <w:suff w:val="space"/>
      <w:lvlText w:val="%1.%2.%3.%4.%5.%6.%7."/>
      <w:lvlJc w:val="left"/>
      <w:pPr>
        <w:ind w:left="3240" w:hanging="3240"/>
      </w:pPr>
    </w:lvl>
    <w:lvl w:ilvl="7">
      <w:start w:val="1"/>
      <w:numFmt w:val="decimal"/>
      <w:suff w:val="space"/>
      <w:lvlText w:val="%1.%2.%3.%4.%5.%6.%7.%8."/>
      <w:lvlJc w:val="left"/>
      <w:pPr>
        <w:ind w:left="3744" w:hanging="3744"/>
      </w:pPr>
    </w:lvl>
    <w:lvl w:ilvl="8">
      <w:start w:val="1"/>
      <w:numFmt w:val="decimal"/>
      <w:suff w:val="space"/>
      <w:lvlText w:val="%1.%2.%3.%4.%5.%6.%7.%8.%9."/>
      <w:lvlJc w:val="left"/>
      <w:pPr>
        <w:ind w:left="4320" w:hanging="4320"/>
      </w:pPr>
    </w:lvl>
  </w:abstractNum>
  <w:abstractNum w:abstractNumId="23" w15:restartNumberingAfterBreak="0">
    <w:nsid w:val="523D3CD4"/>
    <w:multiLevelType w:val="hybridMultilevel"/>
    <w:tmpl w:val="239208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3191CFE"/>
    <w:multiLevelType w:val="hybridMultilevel"/>
    <w:tmpl w:val="D1AC4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270307"/>
    <w:multiLevelType w:val="hybridMultilevel"/>
    <w:tmpl w:val="AE381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4B7C78"/>
    <w:multiLevelType w:val="hybridMultilevel"/>
    <w:tmpl w:val="BFD4A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A03743"/>
    <w:multiLevelType w:val="multilevel"/>
    <w:tmpl w:val="A05C5242"/>
    <w:styleLink w:val="NumberedListList"/>
    <w:lvl w:ilvl="0">
      <w:start w:val="1"/>
      <w:numFmt w:val="decimal"/>
      <w:pStyle w:val="BlockLine"/>
      <w:lvlText w:val=""/>
      <w:lvlJc w:val="left"/>
      <w:pPr>
        <w:ind w:left="1720" w:firstLine="0"/>
      </w:pPr>
    </w:lvl>
    <w:lvl w:ilvl="1">
      <w:start w:val="1"/>
      <w:numFmt w:val="decimal"/>
      <w:pStyle w:val="NumberedList1"/>
      <w:lvlText w:val="%2."/>
      <w:lvlJc w:val="left"/>
      <w:pPr>
        <w:tabs>
          <w:tab w:val="num" w:pos="346"/>
        </w:tabs>
        <w:ind w:left="346" w:hanging="346"/>
      </w:pPr>
    </w:lvl>
    <w:lvl w:ilvl="2">
      <w:start w:val="1"/>
      <w:numFmt w:val="decimal"/>
      <w:pStyle w:val="NumberedList2"/>
      <w:lvlText w:val="%3)"/>
      <w:lvlJc w:val="left"/>
      <w:pPr>
        <w:tabs>
          <w:tab w:val="num" w:pos="692"/>
        </w:tabs>
        <w:ind w:left="692" w:hanging="346"/>
      </w:pPr>
    </w:lvl>
    <w:lvl w:ilvl="3">
      <w:start w:val="1"/>
      <w:numFmt w:val="upperRoman"/>
      <w:pStyle w:val="NumberedList3"/>
      <w:lvlText w:val="%4."/>
      <w:lvlJc w:val="right"/>
      <w:pPr>
        <w:tabs>
          <w:tab w:val="num" w:pos="960"/>
        </w:tabs>
        <w:ind w:left="960" w:hanging="173"/>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CEB71E4"/>
    <w:multiLevelType w:val="hybridMultilevel"/>
    <w:tmpl w:val="1D268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0D2E56"/>
    <w:multiLevelType w:val="hybridMultilevel"/>
    <w:tmpl w:val="C7268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276DA8"/>
    <w:multiLevelType w:val="hybridMultilevel"/>
    <w:tmpl w:val="264EDD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D608B0"/>
    <w:multiLevelType w:val="hybridMultilevel"/>
    <w:tmpl w:val="CE648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6747B5"/>
    <w:multiLevelType w:val="hybridMultilevel"/>
    <w:tmpl w:val="C7965FF6"/>
    <w:lvl w:ilvl="0" w:tplc="E4F2B664">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BBF5C0E"/>
    <w:multiLevelType w:val="multilevel"/>
    <w:tmpl w:val="739E04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DA4C47"/>
    <w:multiLevelType w:val="hybridMultilevel"/>
    <w:tmpl w:val="141016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12F784B"/>
    <w:multiLevelType w:val="hybridMultilevel"/>
    <w:tmpl w:val="10B0967E"/>
    <w:lvl w:ilvl="0" w:tplc="BBBA7FDC">
      <w:start w:val="1"/>
      <w:numFmt w:val="bullet"/>
      <w:pStyle w:val="SampleGuidelinesBullet"/>
      <w:lvlText w:val=""/>
      <w:lvlJc w:val="left"/>
      <w:pPr>
        <w:ind w:left="720" w:hanging="360"/>
      </w:pPr>
      <w:rPr>
        <w:rFonts w:ascii="Symbol" w:hAnsi="Symbol" w:hint="default"/>
      </w:rPr>
    </w:lvl>
    <w:lvl w:ilvl="1" w:tplc="BE3EFA62">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CF2FFA"/>
    <w:multiLevelType w:val="hybridMultilevel"/>
    <w:tmpl w:val="9A74F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621C9D"/>
    <w:multiLevelType w:val="hybridMultilevel"/>
    <w:tmpl w:val="C930C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28357F"/>
    <w:multiLevelType w:val="hybridMultilevel"/>
    <w:tmpl w:val="1EC4A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A4102E"/>
    <w:multiLevelType w:val="hybridMultilevel"/>
    <w:tmpl w:val="AACE2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4379E6"/>
    <w:multiLevelType w:val="hybridMultilevel"/>
    <w:tmpl w:val="1F2E8A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F4D749A"/>
    <w:multiLevelType w:val="hybridMultilevel"/>
    <w:tmpl w:val="60785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E36B5C"/>
    <w:multiLevelType w:val="hybridMultilevel"/>
    <w:tmpl w:val="FE583F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1521696">
    <w:abstractNumId w:val="1"/>
  </w:num>
  <w:num w:numId="2" w16cid:durableId="1397707784">
    <w:abstractNumId w:val="39"/>
  </w:num>
  <w:num w:numId="3" w16cid:durableId="1785494102">
    <w:abstractNumId w:val="27"/>
  </w:num>
  <w:num w:numId="4" w16cid:durableId="1428385192">
    <w:abstractNumId w:val="3"/>
  </w:num>
  <w:num w:numId="5" w16cid:durableId="1956324661">
    <w:abstractNumId w:val="12"/>
  </w:num>
  <w:num w:numId="6" w16cid:durableId="1533149600">
    <w:abstractNumId w:val="41"/>
  </w:num>
  <w:num w:numId="7" w16cid:durableId="490027734">
    <w:abstractNumId w:val="31"/>
  </w:num>
  <w:num w:numId="8" w16cid:durableId="232588917">
    <w:abstractNumId w:val="38"/>
  </w:num>
  <w:num w:numId="9" w16cid:durableId="1968049324">
    <w:abstractNumId w:val="25"/>
  </w:num>
  <w:num w:numId="10" w16cid:durableId="1930843775">
    <w:abstractNumId w:val="8"/>
  </w:num>
  <w:num w:numId="11" w16cid:durableId="1574312304">
    <w:abstractNumId w:val="6"/>
  </w:num>
  <w:num w:numId="12" w16cid:durableId="1166096479">
    <w:abstractNumId w:val="29"/>
  </w:num>
  <w:num w:numId="13" w16cid:durableId="1795824150">
    <w:abstractNumId w:val="34"/>
  </w:num>
  <w:num w:numId="14" w16cid:durableId="1953511714">
    <w:abstractNumId w:val="4"/>
  </w:num>
  <w:num w:numId="15" w16cid:durableId="1509558199">
    <w:abstractNumId w:val="16"/>
  </w:num>
  <w:num w:numId="16" w16cid:durableId="1452944363">
    <w:abstractNumId w:val="2"/>
  </w:num>
  <w:num w:numId="17" w16cid:durableId="1301807424">
    <w:abstractNumId w:val="11"/>
  </w:num>
  <w:num w:numId="18" w16cid:durableId="208878330">
    <w:abstractNumId w:val="21"/>
  </w:num>
  <w:num w:numId="19" w16cid:durableId="602305422">
    <w:abstractNumId w:val="28"/>
  </w:num>
  <w:num w:numId="20" w16cid:durableId="1339695492">
    <w:abstractNumId w:val="5"/>
  </w:num>
  <w:num w:numId="21" w16cid:durableId="2090422888">
    <w:abstractNumId w:val="13"/>
  </w:num>
  <w:num w:numId="22" w16cid:durableId="875122672">
    <w:abstractNumId w:val="42"/>
  </w:num>
  <w:num w:numId="23" w16cid:durableId="1409619428">
    <w:abstractNumId w:val="9"/>
  </w:num>
  <w:num w:numId="24" w16cid:durableId="1794208603">
    <w:abstractNumId w:val="18"/>
  </w:num>
  <w:num w:numId="25" w16cid:durableId="1997034228">
    <w:abstractNumId w:val="14"/>
  </w:num>
  <w:num w:numId="26" w16cid:durableId="1866402545">
    <w:abstractNumId w:val="7"/>
  </w:num>
  <w:num w:numId="27" w16cid:durableId="1938635588">
    <w:abstractNumId w:val="24"/>
  </w:num>
  <w:num w:numId="28" w16cid:durableId="1595357401">
    <w:abstractNumId w:val="10"/>
  </w:num>
  <w:num w:numId="29" w16cid:durableId="1680883965">
    <w:abstractNumId w:val="37"/>
  </w:num>
  <w:num w:numId="30" w16cid:durableId="994533503">
    <w:abstractNumId w:val="19"/>
  </w:num>
  <w:num w:numId="31" w16cid:durableId="1704014359">
    <w:abstractNumId w:val="32"/>
  </w:num>
  <w:num w:numId="32" w16cid:durableId="1874079363">
    <w:abstractNumId w:val="19"/>
  </w:num>
  <w:num w:numId="33" w16cid:durableId="1340231126">
    <w:abstractNumId w:val="22"/>
  </w:num>
  <w:num w:numId="34" w16cid:durableId="1784419995">
    <w:abstractNumId w:val="36"/>
  </w:num>
  <w:num w:numId="35" w16cid:durableId="1015307826">
    <w:abstractNumId w:val="0"/>
  </w:num>
  <w:num w:numId="36" w16cid:durableId="2090537790">
    <w:abstractNumId w:val="30"/>
  </w:num>
  <w:num w:numId="37" w16cid:durableId="2069911239">
    <w:abstractNumId w:val="26"/>
  </w:num>
  <w:num w:numId="38" w16cid:durableId="2008289265">
    <w:abstractNumId w:val="40"/>
  </w:num>
  <w:num w:numId="39" w16cid:durableId="378628450">
    <w:abstractNumId w:val="15"/>
  </w:num>
  <w:num w:numId="40" w16cid:durableId="1506944254">
    <w:abstractNumId w:val="33"/>
  </w:num>
  <w:num w:numId="41" w16cid:durableId="1011183646">
    <w:abstractNumId w:val="15"/>
  </w:num>
  <w:num w:numId="42" w16cid:durableId="1918900283">
    <w:abstractNumId w:val="17"/>
  </w:num>
  <w:num w:numId="43" w16cid:durableId="1459571269">
    <w:abstractNumId w:val="35"/>
  </w:num>
  <w:num w:numId="44" w16cid:durableId="539635022">
    <w:abstractNumId w:val="20"/>
  </w:num>
  <w:num w:numId="45" w16cid:durableId="1640842305">
    <w:abstractNumId w:val="35"/>
  </w:num>
  <w:num w:numId="46" w16cid:durableId="1929382425">
    <w:abstractNumId w:val="20"/>
  </w:num>
  <w:num w:numId="47" w16cid:durableId="245696513">
    <w:abstractNumId w:val="35"/>
  </w:num>
  <w:num w:numId="48" w16cid:durableId="1013142740">
    <w:abstractNumId w:val="23"/>
  </w:num>
  <w:num w:numId="49" w16cid:durableId="1172723602">
    <w:abstractNumId w:val="3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B88"/>
    <w:rsid w:val="00003A48"/>
    <w:rsid w:val="00004ACC"/>
    <w:rsid w:val="00005022"/>
    <w:rsid w:val="00006134"/>
    <w:rsid w:val="00006A42"/>
    <w:rsid w:val="000073CC"/>
    <w:rsid w:val="00010A3A"/>
    <w:rsid w:val="00011B69"/>
    <w:rsid w:val="000122C2"/>
    <w:rsid w:val="00012A72"/>
    <w:rsid w:val="00015AE8"/>
    <w:rsid w:val="000200D5"/>
    <w:rsid w:val="00022EEB"/>
    <w:rsid w:val="00030CFF"/>
    <w:rsid w:val="0003633B"/>
    <w:rsid w:val="00037E69"/>
    <w:rsid w:val="000400EE"/>
    <w:rsid w:val="00041D42"/>
    <w:rsid w:val="00046408"/>
    <w:rsid w:val="00047940"/>
    <w:rsid w:val="0005057D"/>
    <w:rsid w:val="000531AF"/>
    <w:rsid w:val="00054781"/>
    <w:rsid w:val="00054FBE"/>
    <w:rsid w:val="00060DDC"/>
    <w:rsid w:val="00061953"/>
    <w:rsid w:val="00064E30"/>
    <w:rsid w:val="0006500D"/>
    <w:rsid w:val="00065D5B"/>
    <w:rsid w:val="000700BA"/>
    <w:rsid w:val="000702C4"/>
    <w:rsid w:val="00070C8F"/>
    <w:rsid w:val="00072B87"/>
    <w:rsid w:val="00073463"/>
    <w:rsid w:val="000750EC"/>
    <w:rsid w:val="00081495"/>
    <w:rsid w:val="0008422C"/>
    <w:rsid w:val="00084774"/>
    <w:rsid w:val="0008717E"/>
    <w:rsid w:val="00090C05"/>
    <w:rsid w:val="0009148B"/>
    <w:rsid w:val="000922A0"/>
    <w:rsid w:val="00092C7A"/>
    <w:rsid w:val="000939EC"/>
    <w:rsid w:val="00094164"/>
    <w:rsid w:val="000966B7"/>
    <w:rsid w:val="000977A9"/>
    <w:rsid w:val="000A0E72"/>
    <w:rsid w:val="000A1392"/>
    <w:rsid w:val="000A2E0E"/>
    <w:rsid w:val="000A4877"/>
    <w:rsid w:val="000A7AAE"/>
    <w:rsid w:val="000A7F35"/>
    <w:rsid w:val="000B5747"/>
    <w:rsid w:val="000B7A8B"/>
    <w:rsid w:val="000C19C8"/>
    <w:rsid w:val="000C391B"/>
    <w:rsid w:val="000C47AF"/>
    <w:rsid w:val="000C4D36"/>
    <w:rsid w:val="000C5EAF"/>
    <w:rsid w:val="000C683F"/>
    <w:rsid w:val="000C7F37"/>
    <w:rsid w:val="000D0B95"/>
    <w:rsid w:val="000D3F1A"/>
    <w:rsid w:val="000D4764"/>
    <w:rsid w:val="000D4D76"/>
    <w:rsid w:val="000E2E0E"/>
    <w:rsid w:val="000E334F"/>
    <w:rsid w:val="000E7F0D"/>
    <w:rsid w:val="000F00F7"/>
    <w:rsid w:val="000F0A8E"/>
    <w:rsid w:val="000F27FA"/>
    <w:rsid w:val="000F5AB0"/>
    <w:rsid w:val="000F699D"/>
    <w:rsid w:val="0010083D"/>
    <w:rsid w:val="001027FB"/>
    <w:rsid w:val="001029A8"/>
    <w:rsid w:val="00104974"/>
    <w:rsid w:val="00104B4F"/>
    <w:rsid w:val="001052F3"/>
    <w:rsid w:val="00111411"/>
    <w:rsid w:val="00113541"/>
    <w:rsid w:val="00121CE8"/>
    <w:rsid w:val="00122407"/>
    <w:rsid w:val="00123FA4"/>
    <w:rsid w:val="0012624F"/>
    <w:rsid w:val="00126838"/>
    <w:rsid w:val="0013343D"/>
    <w:rsid w:val="00140C5C"/>
    <w:rsid w:val="00145121"/>
    <w:rsid w:val="001515AA"/>
    <w:rsid w:val="00152A4E"/>
    <w:rsid w:val="001571A9"/>
    <w:rsid w:val="001644F1"/>
    <w:rsid w:val="001665C9"/>
    <w:rsid w:val="0016782A"/>
    <w:rsid w:val="0017317E"/>
    <w:rsid w:val="00174261"/>
    <w:rsid w:val="00175E38"/>
    <w:rsid w:val="00176371"/>
    <w:rsid w:val="00180BD7"/>
    <w:rsid w:val="001826B6"/>
    <w:rsid w:val="001834F0"/>
    <w:rsid w:val="00183DC2"/>
    <w:rsid w:val="00183F9D"/>
    <w:rsid w:val="00184E68"/>
    <w:rsid w:val="00185046"/>
    <w:rsid w:val="001853B1"/>
    <w:rsid w:val="00187A7D"/>
    <w:rsid w:val="0019449F"/>
    <w:rsid w:val="00194DB9"/>
    <w:rsid w:val="00196618"/>
    <w:rsid w:val="001978BA"/>
    <w:rsid w:val="001A2716"/>
    <w:rsid w:val="001B15E2"/>
    <w:rsid w:val="001B2639"/>
    <w:rsid w:val="001B4D60"/>
    <w:rsid w:val="001B7BF9"/>
    <w:rsid w:val="001B7EFE"/>
    <w:rsid w:val="001C3285"/>
    <w:rsid w:val="001C6C98"/>
    <w:rsid w:val="001D1CB3"/>
    <w:rsid w:val="001D20B1"/>
    <w:rsid w:val="001D2439"/>
    <w:rsid w:val="001D4BA5"/>
    <w:rsid w:val="001D4EB0"/>
    <w:rsid w:val="001D51D8"/>
    <w:rsid w:val="001D7DD2"/>
    <w:rsid w:val="001E1161"/>
    <w:rsid w:val="001E15EB"/>
    <w:rsid w:val="001E2908"/>
    <w:rsid w:val="001E3B34"/>
    <w:rsid w:val="001E3D27"/>
    <w:rsid w:val="001E4163"/>
    <w:rsid w:val="001E4F88"/>
    <w:rsid w:val="001E5D1D"/>
    <w:rsid w:val="001E76FE"/>
    <w:rsid w:val="001F10EE"/>
    <w:rsid w:val="001F1890"/>
    <w:rsid w:val="001F3AF9"/>
    <w:rsid w:val="001F4E6C"/>
    <w:rsid w:val="0020263B"/>
    <w:rsid w:val="00203E87"/>
    <w:rsid w:val="002100CD"/>
    <w:rsid w:val="0021028C"/>
    <w:rsid w:val="00211BE2"/>
    <w:rsid w:val="00217049"/>
    <w:rsid w:val="00221C17"/>
    <w:rsid w:val="00222118"/>
    <w:rsid w:val="00222B68"/>
    <w:rsid w:val="00223424"/>
    <w:rsid w:val="00223673"/>
    <w:rsid w:val="002237A1"/>
    <w:rsid w:val="00223C5D"/>
    <w:rsid w:val="0022538D"/>
    <w:rsid w:val="00226C77"/>
    <w:rsid w:val="00227863"/>
    <w:rsid w:val="00236AA3"/>
    <w:rsid w:val="002372CA"/>
    <w:rsid w:val="00237F99"/>
    <w:rsid w:val="00240483"/>
    <w:rsid w:val="002423B7"/>
    <w:rsid w:val="00245B29"/>
    <w:rsid w:val="00245D4F"/>
    <w:rsid w:val="002532EA"/>
    <w:rsid w:val="002544D9"/>
    <w:rsid w:val="00256A33"/>
    <w:rsid w:val="00260C1A"/>
    <w:rsid w:val="002645F0"/>
    <w:rsid w:val="00264E1B"/>
    <w:rsid w:val="002656BC"/>
    <w:rsid w:val="00266921"/>
    <w:rsid w:val="00271F49"/>
    <w:rsid w:val="00272B62"/>
    <w:rsid w:val="00273465"/>
    <w:rsid w:val="00276CF6"/>
    <w:rsid w:val="00277A4E"/>
    <w:rsid w:val="00280392"/>
    <w:rsid w:val="00284461"/>
    <w:rsid w:val="00285CD3"/>
    <w:rsid w:val="0028668C"/>
    <w:rsid w:val="002907BE"/>
    <w:rsid w:val="00293511"/>
    <w:rsid w:val="00294D99"/>
    <w:rsid w:val="002A333E"/>
    <w:rsid w:val="002A41B8"/>
    <w:rsid w:val="002B1D57"/>
    <w:rsid w:val="002B1E1C"/>
    <w:rsid w:val="002B2CD6"/>
    <w:rsid w:val="002B7F85"/>
    <w:rsid w:val="002C149F"/>
    <w:rsid w:val="002C4A2E"/>
    <w:rsid w:val="002D1E7A"/>
    <w:rsid w:val="002D3762"/>
    <w:rsid w:val="002D3E30"/>
    <w:rsid w:val="002D4095"/>
    <w:rsid w:val="002D4330"/>
    <w:rsid w:val="002D6140"/>
    <w:rsid w:val="002D65A7"/>
    <w:rsid w:val="002D66D8"/>
    <w:rsid w:val="002E1EA5"/>
    <w:rsid w:val="002E2A57"/>
    <w:rsid w:val="002E364E"/>
    <w:rsid w:val="002E3B0D"/>
    <w:rsid w:val="002E54A4"/>
    <w:rsid w:val="002E5FAB"/>
    <w:rsid w:val="002F7CB5"/>
    <w:rsid w:val="00300278"/>
    <w:rsid w:val="00300805"/>
    <w:rsid w:val="003038AA"/>
    <w:rsid w:val="00306841"/>
    <w:rsid w:val="00313251"/>
    <w:rsid w:val="003152A3"/>
    <w:rsid w:val="00315989"/>
    <w:rsid w:val="003210BF"/>
    <w:rsid w:val="003255E1"/>
    <w:rsid w:val="003271A3"/>
    <w:rsid w:val="00327B80"/>
    <w:rsid w:val="00332182"/>
    <w:rsid w:val="00343F34"/>
    <w:rsid w:val="003478B3"/>
    <w:rsid w:val="00347D0A"/>
    <w:rsid w:val="0035075E"/>
    <w:rsid w:val="00350C44"/>
    <w:rsid w:val="00352412"/>
    <w:rsid w:val="00353F35"/>
    <w:rsid w:val="00360C41"/>
    <w:rsid w:val="0036101A"/>
    <w:rsid w:val="0036597F"/>
    <w:rsid w:val="00370382"/>
    <w:rsid w:val="00370E68"/>
    <w:rsid w:val="003719F9"/>
    <w:rsid w:val="00371FCF"/>
    <w:rsid w:val="00373A9C"/>
    <w:rsid w:val="00375FFC"/>
    <w:rsid w:val="00381D57"/>
    <w:rsid w:val="00385712"/>
    <w:rsid w:val="00393E4B"/>
    <w:rsid w:val="0039470B"/>
    <w:rsid w:val="00396131"/>
    <w:rsid w:val="003A1032"/>
    <w:rsid w:val="003A223B"/>
    <w:rsid w:val="003A42C6"/>
    <w:rsid w:val="003A4E11"/>
    <w:rsid w:val="003B1396"/>
    <w:rsid w:val="003B21C5"/>
    <w:rsid w:val="003B23C5"/>
    <w:rsid w:val="003C02A9"/>
    <w:rsid w:val="003C19CC"/>
    <w:rsid w:val="003D1AFE"/>
    <w:rsid w:val="003D2072"/>
    <w:rsid w:val="003D4020"/>
    <w:rsid w:val="003D41F9"/>
    <w:rsid w:val="003D6677"/>
    <w:rsid w:val="003E017A"/>
    <w:rsid w:val="003E0574"/>
    <w:rsid w:val="003E069F"/>
    <w:rsid w:val="003E17FC"/>
    <w:rsid w:val="003E54E1"/>
    <w:rsid w:val="003E6B19"/>
    <w:rsid w:val="003E6E3F"/>
    <w:rsid w:val="003E74A7"/>
    <w:rsid w:val="003E75AC"/>
    <w:rsid w:val="003E7CB8"/>
    <w:rsid w:val="003F7ED0"/>
    <w:rsid w:val="00400749"/>
    <w:rsid w:val="00400C54"/>
    <w:rsid w:val="004100CF"/>
    <w:rsid w:val="004143F2"/>
    <w:rsid w:val="004201CE"/>
    <w:rsid w:val="00420C1B"/>
    <w:rsid w:val="0042115F"/>
    <w:rsid w:val="00421BCA"/>
    <w:rsid w:val="00421C87"/>
    <w:rsid w:val="00422AD4"/>
    <w:rsid w:val="0042334B"/>
    <w:rsid w:val="00424A44"/>
    <w:rsid w:val="00425D4E"/>
    <w:rsid w:val="00430636"/>
    <w:rsid w:val="00431B94"/>
    <w:rsid w:val="00431ED6"/>
    <w:rsid w:val="0043241A"/>
    <w:rsid w:val="00432DCB"/>
    <w:rsid w:val="004335F6"/>
    <w:rsid w:val="00434238"/>
    <w:rsid w:val="00441A1C"/>
    <w:rsid w:val="0044293F"/>
    <w:rsid w:val="00443079"/>
    <w:rsid w:val="004440D5"/>
    <w:rsid w:val="00450A18"/>
    <w:rsid w:val="0045143B"/>
    <w:rsid w:val="00452B38"/>
    <w:rsid w:val="00452C73"/>
    <w:rsid w:val="0045334C"/>
    <w:rsid w:val="00455F83"/>
    <w:rsid w:val="00457C6F"/>
    <w:rsid w:val="0046553B"/>
    <w:rsid w:val="00466D97"/>
    <w:rsid w:val="004726D0"/>
    <w:rsid w:val="00473C27"/>
    <w:rsid w:val="00477055"/>
    <w:rsid w:val="004835C7"/>
    <w:rsid w:val="00484772"/>
    <w:rsid w:val="004858DA"/>
    <w:rsid w:val="004866C5"/>
    <w:rsid w:val="00490F10"/>
    <w:rsid w:val="00493489"/>
    <w:rsid w:val="00494EEA"/>
    <w:rsid w:val="004967B8"/>
    <w:rsid w:val="00496C66"/>
    <w:rsid w:val="004A11DC"/>
    <w:rsid w:val="004A2D82"/>
    <w:rsid w:val="004B2A0B"/>
    <w:rsid w:val="004B68CA"/>
    <w:rsid w:val="004B7493"/>
    <w:rsid w:val="004C342C"/>
    <w:rsid w:val="004C5AB5"/>
    <w:rsid w:val="004D0DAC"/>
    <w:rsid w:val="004D2087"/>
    <w:rsid w:val="004D460D"/>
    <w:rsid w:val="004D507C"/>
    <w:rsid w:val="004D536F"/>
    <w:rsid w:val="004D6B00"/>
    <w:rsid w:val="004D7D69"/>
    <w:rsid w:val="004E0AB3"/>
    <w:rsid w:val="004E1A32"/>
    <w:rsid w:val="004E6722"/>
    <w:rsid w:val="004E6A8B"/>
    <w:rsid w:val="004F1082"/>
    <w:rsid w:val="004F234C"/>
    <w:rsid w:val="004F4E2D"/>
    <w:rsid w:val="004F5959"/>
    <w:rsid w:val="0050165A"/>
    <w:rsid w:val="005038A3"/>
    <w:rsid w:val="00503C50"/>
    <w:rsid w:val="00503E35"/>
    <w:rsid w:val="005045E7"/>
    <w:rsid w:val="00504C94"/>
    <w:rsid w:val="00505A52"/>
    <w:rsid w:val="005073ED"/>
    <w:rsid w:val="00522CA2"/>
    <w:rsid w:val="00524C97"/>
    <w:rsid w:val="005308B1"/>
    <w:rsid w:val="00530ACB"/>
    <w:rsid w:val="005347A6"/>
    <w:rsid w:val="00535B5F"/>
    <w:rsid w:val="005412C8"/>
    <w:rsid w:val="00541E2D"/>
    <w:rsid w:val="00543062"/>
    <w:rsid w:val="00544700"/>
    <w:rsid w:val="00550232"/>
    <w:rsid w:val="00552B88"/>
    <w:rsid w:val="005538BA"/>
    <w:rsid w:val="00554821"/>
    <w:rsid w:val="005549D0"/>
    <w:rsid w:val="00555E2A"/>
    <w:rsid w:val="00560D21"/>
    <w:rsid w:val="00560DDE"/>
    <w:rsid w:val="00562AAA"/>
    <w:rsid w:val="0056629B"/>
    <w:rsid w:val="005663FB"/>
    <w:rsid w:val="00566C35"/>
    <w:rsid w:val="00566CB1"/>
    <w:rsid w:val="005703CA"/>
    <w:rsid w:val="005723B6"/>
    <w:rsid w:val="00573F32"/>
    <w:rsid w:val="00575DD5"/>
    <w:rsid w:val="00577F36"/>
    <w:rsid w:val="0058024F"/>
    <w:rsid w:val="00582C64"/>
    <w:rsid w:val="0059135F"/>
    <w:rsid w:val="00594A3F"/>
    <w:rsid w:val="005958B8"/>
    <w:rsid w:val="00596AAF"/>
    <w:rsid w:val="00597899"/>
    <w:rsid w:val="005A0A7C"/>
    <w:rsid w:val="005A11BD"/>
    <w:rsid w:val="005A430F"/>
    <w:rsid w:val="005A5480"/>
    <w:rsid w:val="005A73C6"/>
    <w:rsid w:val="005A7F8D"/>
    <w:rsid w:val="005B0009"/>
    <w:rsid w:val="005B2857"/>
    <w:rsid w:val="005B2A8B"/>
    <w:rsid w:val="005B42EC"/>
    <w:rsid w:val="005B64BA"/>
    <w:rsid w:val="005C06B0"/>
    <w:rsid w:val="005C0757"/>
    <w:rsid w:val="005C0CCB"/>
    <w:rsid w:val="005D07B4"/>
    <w:rsid w:val="005D1080"/>
    <w:rsid w:val="005D41E6"/>
    <w:rsid w:val="005D4569"/>
    <w:rsid w:val="005D62C6"/>
    <w:rsid w:val="005E2ADD"/>
    <w:rsid w:val="005F2124"/>
    <w:rsid w:val="005F3E38"/>
    <w:rsid w:val="005F4B04"/>
    <w:rsid w:val="005F7E71"/>
    <w:rsid w:val="00604D02"/>
    <w:rsid w:val="006058D9"/>
    <w:rsid w:val="00607B10"/>
    <w:rsid w:val="006122A2"/>
    <w:rsid w:val="00623C32"/>
    <w:rsid w:val="00623D22"/>
    <w:rsid w:val="00624391"/>
    <w:rsid w:val="00624CFA"/>
    <w:rsid w:val="00625D42"/>
    <w:rsid w:val="006267CC"/>
    <w:rsid w:val="00626E9E"/>
    <w:rsid w:val="00627E66"/>
    <w:rsid w:val="00631629"/>
    <w:rsid w:val="00631D6D"/>
    <w:rsid w:val="00633171"/>
    <w:rsid w:val="00633443"/>
    <w:rsid w:val="006366B7"/>
    <w:rsid w:val="00640F65"/>
    <w:rsid w:val="0064235E"/>
    <w:rsid w:val="00643552"/>
    <w:rsid w:val="0065192C"/>
    <w:rsid w:val="00657160"/>
    <w:rsid w:val="0066201F"/>
    <w:rsid w:val="006625F7"/>
    <w:rsid w:val="00662B15"/>
    <w:rsid w:val="00664BBF"/>
    <w:rsid w:val="00664EDE"/>
    <w:rsid w:val="00665410"/>
    <w:rsid w:val="00670712"/>
    <w:rsid w:val="0067137C"/>
    <w:rsid w:val="0067423F"/>
    <w:rsid w:val="00674EF3"/>
    <w:rsid w:val="006764B1"/>
    <w:rsid w:val="00680BB9"/>
    <w:rsid w:val="006817B2"/>
    <w:rsid w:val="00692568"/>
    <w:rsid w:val="00693683"/>
    <w:rsid w:val="006941E3"/>
    <w:rsid w:val="00697E17"/>
    <w:rsid w:val="006A0831"/>
    <w:rsid w:val="006A2C10"/>
    <w:rsid w:val="006A2DE9"/>
    <w:rsid w:val="006A3D68"/>
    <w:rsid w:val="006A3F71"/>
    <w:rsid w:val="006A6FC8"/>
    <w:rsid w:val="006B0300"/>
    <w:rsid w:val="006B0B15"/>
    <w:rsid w:val="006B1669"/>
    <w:rsid w:val="006B3F69"/>
    <w:rsid w:val="006B549B"/>
    <w:rsid w:val="006B6DAC"/>
    <w:rsid w:val="006C1C2B"/>
    <w:rsid w:val="006C790B"/>
    <w:rsid w:val="006D05EE"/>
    <w:rsid w:val="006D0B0C"/>
    <w:rsid w:val="006D4A28"/>
    <w:rsid w:val="006D6E6A"/>
    <w:rsid w:val="006D7775"/>
    <w:rsid w:val="006E032D"/>
    <w:rsid w:val="006E40B8"/>
    <w:rsid w:val="006E4EA3"/>
    <w:rsid w:val="006E5189"/>
    <w:rsid w:val="006E5C4A"/>
    <w:rsid w:val="006F154B"/>
    <w:rsid w:val="006F26D5"/>
    <w:rsid w:val="006F335C"/>
    <w:rsid w:val="006F4854"/>
    <w:rsid w:val="006F5185"/>
    <w:rsid w:val="006F5CE2"/>
    <w:rsid w:val="00702DC9"/>
    <w:rsid w:val="0070322F"/>
    <w:rsid w:val="00704878"/>
    <w:rsid w:val="00704896"/>
    <w:rsid w:val="00705CF9"/>
    <w:rsid w:val="0070618A"/>
    <w:rsid w:val="007171B8"/>
    <w:rsid w:val="0072373D"/>
    <w:rsid w:val="0073020C"/>
    <w:rsid w:val="007303B4"/>
    <w:rsid w:val="00731941"/>
    <w:rsid w:val="00735891"/>
    <w:rsid w:val="00736D42"/>
    <w:rsid w:val="00744485"/>
    <w:rsid w:val="00750336"/>
    <w:rsid w:val="00750EC3"/>
    <w:rsid w:val="007510EB"/>
    <w:rsid w:val="0076134E"/>
    <w:rsid w:val="00761550"/>
    <w:rsid w:val="00762A33"/>
    <w:rsid w:val="00764D65"/>
    <w:rsid w:val="00772198"/>
    <w:rsid w:val="0078454F"/>
    <w:rsid w:val="007858FD"/>
    <w:rsid w:val="00786F4F"/>
    <w:rsid w:val="00787560"/>
    <w:rsid w:val="0078769C"/>
    <w:rsid w:val="007915AC"/>
    <w:rsid w:val="00792614"/>
    <w:rsid w:val="00792886"/>
    <w:rsid w:val="00793484"/>
    <w:rsid w:val="00794671"/>
    <w:rsid w:val="0079560D"/>
    <w:rsid w:val="00795621"/>
    <w:rsid w:val="00795949"/>
    <w:rsid w:val="007A0A4D"/>
    <w:rsid w:val="007B557C"/>
    <w:rsid w:val="007B5866"/>
    <w:rsid w:val="007B6A5F"/>
    <w:rsid w:val="007B6D5C"/>
    <w:rsid w:val="007C0930"/>
    <w:rsid w:val="007C1D7A"/>
    <w:rsid w:val="007C4B05"/>
    <w:rsid w:val="007C62A3"/>
    <w:rsid w:val="007C6C8F"/>
    <w:rsid w:val="007D051E"/>
    <w:rsid w:val="007D087B"/>
    <w:rsid w:val="007D161B"/>
    <w:rsid w:val="007D3A73"/>
    <w:rsid w:val="007D7980"/>
    <w:rsid w:val="007E022F"/>
    <w:rsid w:val="007E202D"/>
    <w:rsid w:val="007E424E"/>
    <w:rsid w:val="007F133E"/>
    <w:rsid w:val="007F229C"/>
    <w:rsid w:val="007F2E7D"/>
    <w:rsid w:val="007F73C7"/>
    <w:rsid w:val="00801C8D"/>
    <w:rsid w:val="00804C41"/>
    <w:rsid w:val="00805E58"/>
    <w:rsid w:val="00806BA6"/>
    <w:rsid w:val="008074D9"/>
    <w:rsid w:val="00807F4B"/>
    <w:rsid w:val="00811B6F"/>
    <w:rsid w:val="0081423B"/>
    <w:rsid w:val="00815342"/>
    <w:rsid w:val="008158AF"/>
    <w:rsid w:val="00816C1A"/>
    <w:rsid w:val="00817CC1"/>
    <w:rsid w:val="00824A5A"/>
    <w:rsid w:val="00824C47"/>
    <w:rsid w:val="0082743B"/>
    <w:rsid w:val="00830A3F"/>
    <w:rsid w:val="00832198"/>
    <w:rsid w:val="00832A62"/>
    <w:rsid w:val="00833308"/>
    <w:rsid w:val="008429AE"/>
    <w:rsid w:val="00843B6D"/>
    <w:rsid w:val="00843BFA"/>
    <w:rsid w:val="00845F41"/>
    <w:rsid w:val="0084752A"/>
    <w:rsid w:val="00847D49"/>
    <w:rsid w:val="00851AF5"/>
    <w:rsid w:val="00855239"/>
    <w:rsid w:val="008558AD"/>
    <w:rsid w:val="008650FB"/>
    <w:rsid w:val="0086748A"/>
    <w:rsid w:val="00871750"/>
    <w:rsid w:val="008725E9"/>
    <w:rsid w:val="00872B42"/>
    <w:rsid w:val="00874590"/>
    <w:rsid w:val="0087736A"/>
    <w:rsid w:val="008779BD"/>
    <w:rsid w:val="00877C23"/>
    <w:rsid w:val="00884AAB"/>
    <w:rsid w:val="00887315"/>
    <w:rsid w:val="00890E4C"/>
    <w:rsid w:val="00891805"/>
    <w:rsid w:val="00892169"/>
    <w:rsid w:val="008931A9"/>
    <w:rsid w:val="008A0E26"/>
    <w:rsid w:val="008A1106"/>
    <w:rsid w:val="008A50F7"/>
    <w:rsid w:val="008A7878"/>
    <w:rsid w:val="008A7FD8"/>
    <w:rsid w:val="008B2C18"/>
    <w:rsid w:val="008B6C59"/>
    <w:rsid w:val="008B6FCC"/>
    <w:rsid w:val="008B76F6"/>
    <w:rsid w:val="008C2204"/>
    <w:rsid w:val="008C2695"/>
    <w:rsid w:val="008C56C1"/>
    <w:rsid w:val="008C758C"/>
    <w:rsid w:val="008D055C"/>
    <w:rsid w:val="008D0C72"/>
    <w:rsid w:val="008D166C"/>
    <w:rsid w:val="008D221C"/>
    <w:rsid w:val="008D442C"/>
    <w:rsid w:val="008E04B2"/>
    <w:rsid w:val="008E0816"/>
    <w:rsid w:val="008E354C"/>
    <w:rsid w:val="008E5A8C"/>
    <w:rsid w:val="008E5C65"/>
    <w:rsid w:val="00900910"/>
    <w:rsid w:val="009037ED"/>
    <w:rsid w:val="009052D5"/>
    <w:rsid w:val="0090535D"/>
    <w:rsid w:val="00907F9F"/>
    <w:rsid w:val="009118DA"/>
    <w:rsid w:val="00912036"/>
    <w:rsid w:val="00913596"/>
    <w:rsid w:val="00916312"/>
    <w:rsid w:val="00922A07"/>
    <w:rsid w:val="00924B9F"/>
    <w:rsid w:val="00927220"/>
    <w:rsid w:val="00933217"/>
    <w:rsid w:val="00933B6A"/>
    <w:rsid w:val="00934341"/>
    <w:rsid w:val="00936462"/>
    <w:rsid w:val="0093730F"/>
    <w:rsid w:val="00937934"/>
    <w:rsid w:val="00937C77"/>
    <w:rsid w:val="0094013B"/>
    <w:rsid w:val="009407AF"/>
    <w:rsid w:val="00940E0B"/>
    <w:rsid w:val="00942795"/>
    <w:rsid w:val="00943673"/>
    <w:rsid w:val="0094502A"/>
    <w:rsid w:val="0095569F"/>
    <w:rsid w:val="00960519"/>
    <w:rsid w:val="00960652"/>
    <w:rsid w:val="009626BB"/>
    <w:rsid w:val="00962D6D"/>
    <w:rsid w:val="009632E5"/>
    <w:rsid w:val="00965A29"/>
    <w:rsid w:val="00965FB2"/>
    <w:rsid w:val="00967ABC"/>
    <w:rsid w:val="009727C3"/>
    <w:rsid w:val="00975BC9"/>
    <w:rsid w:val="009761F9"/>
    <w:rsid w:val="00977976"/>
    <w:rsid w:val="00981CB6"/>
    <w:rsid w:val="0098463C"/>
    <w:rsid w:val="00984B3F"/>
    <w:rsid w:val="0098628E"/>
    <w:rsid w:val="00990390"/>
    <w:rsid w:val="00991BC6"/>
    <w:rsid w:val="00994F04"/>
    <w:rsid w:val="00995CDC"/>
    <w:rsid w:val="00996101"/>
    <w:rsid w:val="009A0393"/>
    <w:rsid w:val="009A3CF2"/>
    <w:rsid w:val="009A5A7A"/>
    <w:rsid w:val="009A7478"/>
    <w:rsid w:val="009B1314"/>
    <w:rsid w:val="009B1F43"/>
    <w:rsid w:val="009B29DB"/>
    <w:rsid w:val="009B4193"/>
    <w:rsid w:val="009B6D7D"/>
    <w:rsid w:val="009B76A7"/>
    <w:rsid w:val="009C479B"/>
    <w:rsid w:val="009D1D26"/>
    <w:rsid w:val="009D2991"/>
    <w:rsid w:val="009E0FBE"/>
    <w:rsid w:val="009E5123"/>
    <w:rsid w:val="009E5DC8"/>
    <w:rsid w:val="009E6B7A"/>
    <w:rsid w:val="009E7F90"/>
    <w:rsid w:val="009F2F32"/>
    <w:rsid w:val="009F4B1D"/>
    <w:rsid w:val="009F50D7"/>
    <w:rsid w:val="009F6780"/>
    <w:rsid w:val="00A008A6"/>
    <w:rsid w:val="00A00E35"/>
    <w:rsid w:val="00A05CC4"/>
    <w:rsid w:val="00A10D15"/>
    <w:rsid w:val="00A23AB2"/>
    <w:rsid w:val="00A2429C"/>
    <w:rsid w:val="00A25595"/>
    <w:rsid w:val="00A25916"/>
    <w:rsid w:val="00A31480"/>
    <w:rsid w:val="00A405F4"/>
    <w:rsid w:val="00A43C7F"/>
    <w:rsid w:val="00A43D17"/>
    <w:rsid w:val="00A4441F"/>
    <w:rsid w:val="00A454B6"/>
    <w:rsid w:val="00A45C50"/>
    <w:rsid w:val="00A502ED"/>
    <w:rsid w:val="00A51534"/>
    <w:rsid w:val="00A532A8"/>
    <w:rsid w:val="00A535E6"/>
    <w:rsid w:val="00A5406B"/>
    <w:rsid w:val="00A57F73"/>
    <w:rsid w:val="00A60751"/>
    <w:rsid w:val="00A665E4"/>
    <w:rsid w:val="00A70B6A"/>
    <w:rsid w:val="00A72B02"/>
    <w:rsid w:val="00A72BBA"/>
    <w:rsid w:val="00A73BBA"/>
    <w:rsid w:val="00A76AF4"/>
    <w:rsid w:val="00A814C8"/>
    <w:rsid w:val="00A8279C"/>
    <w:rsid w:val="00A83A6C"/>
    <w:rsid w:val="00A84627"/>
    <w:rsid w:val="00A85A54"/>
    <w:rsid w:val="00A864E0"/>
    <w:rsid w:val="00A86C39"/>
    <w:rsid w:val="00A8741D"/>
    <w:rsid w:val="00A909D3"/>
    <w:rsid w:val="00A90A69"/>
    <w:rsid w:val="00A96B94"/>
    <w:rsid w:val="00AA01EB"/>
    <w:rsid w:val="00AA1677"/>
    <w:rsid w:val="00AA1F7B"/>
    <w:rsid w:val="00AA463E"/>
    <w:rsid w:val="00AA56E4"/>
    <w:rsid w:val="00AB2E1E"/>
    <w:rsid w:val="00AB458E"/>
    <w:rsid w:val="00AB6EC9"/>
    <w:rsid w:val="00AC19E2"/>
    <w:rsid w:val="00AC5333"/>
    <w:rsid w:val="00AD048E"/>
    <w:rsid w:val="00AD056C"/>
    <w:rsid w:val="00AD4E92"/>
    <w:rsid w:val="00AD62FD"/>
    <w:rsid w:val="00AD68A0"/>
    <w:rsid w:val="00AD6C0B"/>
    <w:rsid w:val="00AE15E0"/>
    <w:rsid w:val="00AE3D29"/>
    <w:rsid w:val="00AE4E2D"/>
    <w:rsid w:val="00AE7617"/>
    <w:rsid w:val="00AF031B"/>
    <w:rsid w:val="00AF5148"/>
    <w:rsid w:val="00B00311"/>
    <w:rsid w:val="00B01C30"/>
    <w:rsid w:val="00B035D4"/>
    <w:rsid w:val="00B05ECF"/>
    <w:rsid w:val="00B06EA9"/>
    <w:rsid w:val="00B1521B"/>
    <w:rsid w:val="00B204CC"/>
    <w:rsid w:val="00B22666"/>
    <w:rsid w:val="00B24BD0"/>
    <w:rsid w:val="00B26109"/>
    <w:rsid w:val="00B322A9"/>
    <w:rsid w:val="00B327E8"/>
    <w:rsid w:val="00B35AE1"/>
    <w:rsid w:val="00B404C6"/>
    <w:rsid w:val="00B466AD"/>
    <w:rsid w:val="00B47E95"/>
    <w:rsid w:val="00B54454"/>
    <w:rsid w:val="00B54A7C"/>
    <w:rsid w:val="00B61C77"/>
    <w:rsid w:val="00B628B5"/>
    <w:rsid w:val="00B65AAA"/>
    <w:rsid w:val="00B6680A"/>
    <w:rsid w:val="00B70999"/>
    <w:rsid w:val="00B709BF"/>
    <w:rsid w:val="00B716E6"/>
    <w:rsid w:val="00B82132"/>
    <w:rsid w:val="00BA1707"/>
    <w:rsid w:val="00BA66CE"/>
    <w:rsid w:val="00BA72AC"/>
    <w:rsid w:val="00BB0147"/>
    <w:rsid w:val="00BB0E24"/>
    <w:rsid w:val="00BB4FC3"/>
    <w:rsid w:val="00BC1461"/>
    <w:rsid w:val="00BC2057"/>
    <w:rsid w:val="00BC21EF"/>
    <w:rsid w:val="00BC3D88"/>
    <w:rsid w:val="00BC42A6"/>
    <w:rsid w:val="00BD2F48"/>
    <w:rsid w:val="00BD31E7"/>
    <w:rsid w:val="00BD3323"/>
    <w:rsid w:val="00BD468B"/>
    <w:rsid w:val="00BD761C"/>
    <w:rsid w:val="00BE4550"/>
    <w:rsid w:val="00BE787E"/>
    <w:rsid w:val="00BF0D75"/>
    <w:rsid w:val="00BF404A"/>
    <w:rsid w:val="00BF4EB3"/>
    <w:rsid w:val="00BF6F75"/>
    <w:rsid w:val="00C004C0"/>
    <w:rsid w:val="00C01E5B"/>
    <w:rsid w:val="00C0219E"/>
    <w:rsid w:val="00C07EB6"/>
    <w:rsid w:val="00C119FE"/>
    <w:rsid w:val="00C127FB"/>
    <w:rsid w:val="00C13E9C"/>
    <w:rsid w:val="00C14D87"/>
    <w:rsid w:val="00C15854"/>
    <w:rsid w:val="00C17ADD"/>
    <w:rsid w:val="00C17E10"/>
    <w:rsid w:val="00C30F77"/>
    <w:rsid w:val="00C31BC0"/>
    <w:rsid w:val="00C326FF"/>
    <w:rsid w:val="00C32E0C"/>
    <w:rsid w:val="00C366CC"/>
    <w:rsid w:val="00C36D06"/>
    <w:rsid w:val="00C374DE"/>
    <w:rsid w:val="00C4054E"/>
    <w:rsid w:val="00C40F9A"/>
    <w:rsid w:val="00C41637"/>
    <w:rsid w:val="00C438EB"/>
    <w:rsid w:val="00C4425C"/>
    <w:rsid w:val="00C45638"/>
    <w:rsid w:val="00C51D31"/>
    <w:rsid w:val="00C543BF"/>
    <w:rsid w:val="00C60AE2"/>
    <w:rsid w:val="00C62B6B"/>
    <w:rsid w:val="00C66E0D"/>
    <w:rsid w:val="00C67489"/>
    <w:rsid w:val="00C720D1"/>
    <w:rsid w:val="00C754A3"/>
    <w:rsid w:val="00C76558"/>
    <w:rsid w:val="00C7750E"/>
    <w:rsid w:val="00C77CAD"/>
    <w:rsid w:val="00C83CC7"/>
    <w:rsid w:val="00C86004"/>
    <w:rsid w:val="00C86FAC"/>
    <w:rsid w:val="00C87920"/>
    <w:rsid w:val="00C90E64"/>
    <w:rsid w:val="00C91F0C"/>
    <w:rsid w:val="00C95A67"/>
    <w:rsid w:val="00CA68D0"/>
    <w:rsid w:val="00CA7B9F"/>
    <w:rsid w:val="00CB12F1"/>
    <w:rsid w:val="00CB31B1"/>
    <w:rsid w:val="00CB5D7D"/>
    <w:rsid w:val="00CC24AA"/>
    <w:rsid w:val="00CC2DBF"/>
    <w:rsid w:val="00CC7530"/>
    <w:rsid w:val="00CD0F31"/>
    <w:rsid w:val="00CD394C"/>
    <w:rsid w:val="00CD5E11"/>
    <w:rsid w:val="00CE00FB"/>
    <w:rsid w:val="00CE2539"/>
    <w:rsid w:val="00CE4D9E"/>
    <w:rsid w:val="00CE55C7"/>
    <w:rsid w:val="00CF310E"/>
    <w:rsid w:val="00CF36DA"/>
    <w:rsid w:val="00CF4708"/>
    <w:rsid w:val="00CF7F2F"/>
    <w:rsid w:val="00D113B9"/>
    <w:rsid w:val="00D130B9"/>
    <w:rsid w:val="00D13483"/>
    <w:rsid w:val="00D14788"/>
    <w:rsid w:val="00D3088D"/>
    <w:rsid w:val="00D34D10"/>
    <w:rsid w:val="00D351FB"/>
    <w:rsid w:val="00D35E21"/>
    <w:rsid w:val="00D36B3B"/>
    <w:rsid w:val="00D37916"/>
    <w:rsid w:val="00D43612"/>
    <w:rsid w:val="00D46B8B"/>
    <w:rsid w:val="00D46F26"/>
    <w:rsid w:val="00D477AB"/>
    <w:rsid w:val="00D47D8D"/>
    <w:rsid w:val="00D5107A"/>
    <w:rsid w:val="00D546BF"/>
    <w:rsid w:val="00D54E54"/>
    <w:rsid w:val="00D618F2"/>
    <w:rsid w:val="00D642CE"/>
    <w:rsid w:val="00D66F39"/>
    <w:rsid w:val="00D71B04"/>
    <w:rsid w:val="00D732B9"/>
    <w:rsid w:val="00D73A8C"/>
    <w:rsid w:val="00D76AF4"/>
    <w:rsid w:val="00D773F6"/>
    <w:rsid w:val="00D7787E"/>
    <w:rsid w:val="00D828C8"/>
    <w:rsid w:val="00D830BE"/>
    <w:rsid w:val="00D858AE"/>
    <w:rsid w:val="00D8642B"/>
    <w:rsid w:val="00D96F53"/>
    <w:rsid w:val="00D97EF8"/>
    <w:rsid w:val="00DA3083"/>
    <w:rsid w:val="00DA4AF2"/>
    <w:rsid w:val="00DB25FE"/>
    <w:rsid w:val="00DB3A57"/>
    <w:rsid w:val="00DB6E65"/>
    <w:rsid w:val="00DB7BC6"/>
    <w:rsid w:val="00DB7CE5"/>
    <w:rsid w:val="00DC6095"/>
    <w:rsid w:val="00DC6D1F"/>
    <w:rsid w:val="00DC70B8"/>
    <w:rsid w:val="00DC7867"/>
    <w:rsid w:val="00DD3F2A"/>
    <w:rsid w:val="00DD4880"/>
    <w:rsid w:val="00DD6A8D"/>
    <w:rsid w:val="00DE43C1"/>
    <w:rsid w:val="00DE494C"/>
    <w:rsid w:val="00E00252"/>
    <w:rsid w:val="00E04A2B"/>
    <w:rsid w:val="00E0782E"/>
    <w:rsid w:val="00E13C38"/>
    <w:rsid w:val="00E158E9"/>
    <w:rsid w:val="00E16924"/>
    <w:rsid w:val="00E2040E"/>
    <w:rsid w:val="00E216C2"/>
    <w:rsid w:val="00E27847"/>
    <w:rsid w:val="00E31266"/>
    <w:rsid w:val="00E42316"/>
    <w:rsid w:val="00E44276"/>
    <w:rsid w:val="00E446F0"/>
    <w:rsid w:val="00E50419"/>
    <w:rsid w:val="00E625DD"/>
    <w:rsid w:val="00E62F3B"/>
    <w:rsid w:val="00E67738"/>
    <w:rsid w:val="00E746D4"/>
    <w:rsid w:val="00E80C9C"/>
    <w:rsid w:val="00E861E7"/>
    <w:rsid w:val="00E91775"/>
    <w:rsid w:val="00E92124"/>
    <w:rsid w:val="00E96551"/>
    <w:rsid w:val="00E96B7B"/>
    <w:rsid w:val="00EA38C1"/>
    <w:rsid w:val="00EA4389"/>
    <w:rsid w:val="00EA5A19"/>
    <w:rsid w:val="00EA5D9A"/>
    <w:rsid w:val="00EA7A00"/>
    <w:rsid w:val="00EA7E96"/>
    <w:rsid w:val="00EB041C"/>
    <w:rsid w:val="00EB05EA"/>
    <w:rsid w:val="00EB258C"/>
    <w:rsid w:val="00EB4927"/>
    <w:rsid w:val="00EC0CBA"/>
    <w:rsid w:val="00EC33F1"/>
    <w:rsid w:val="00EC4AF5"/>
    <w:rsid w:val="00EC5D0B"/>
    <w:rsid w:val="00EC7808"/>
    <w:rsid w:val="00ED2ECA"/>
    <w:rsid w:val="00ED79DD"/>
    <w:rsid w:val="00EE54E2"/>
    <w:rsid w:val="00EF1F7E"/>
    <w:rsid w:val="00EF2FE8"/>
    <w:rsid w:val="00EF6136"/>
    <w:rsid w:val="00EF65FB"/>
    <w:rsid w:val="00EF71DF"/>
    <w:rsid w:val="00F00524"/>
    <w:rsid w:val="00F008BB"/>
    <w:rsid w:val="00F05626"/>
    <w:rsid w:val="00F10FA7"/>
    <w:rsid w:val="00F132A1"/>
    <w:rsid w:val="00F142CE"/>
    <w:rsid w:val="00F20E05"/>
    <w:rsid w:val="00F2109D"/>
    <w:rsid w:val="00F21329"/>
    <w:rsid w:val="00F22ECD"/>
    <w:rsid w:val="00F23A62"/>
    <w:rsid w:val="00F24D83"/>
    <w:rsid w:val="00F25930"/>
    <w:rsid w:val="00F25A30"/>
    <w:rsid w:val="00F2761A"/>
    <w:rsid w:val="00F35EC3"/>
    <w:rsid w:val="00F440B8"/>
    <w:rsid w:val="00F4537E"/>
    <w:rsid w:val="00F45799"/>
    <w:rsid w:val="00F504DC"/>
    <w:rsid w:val="00F50E69"/>
    <w:rsid w:val="00F600BB"/>
    <w:rsid w:val="00F61E85"/>
    <w:rsid w:val="00F66797"/>
    <w:rsid w:val="00F67B16"/>
    <w:rsid w:val="00F7010F"/>
    <w:rsid w:val="00F70499"/>
    <w:rsid w:val="00F75EFD"/>
    <w:rsid w:val="00F76356"/>
    <w:rsid w:val="00F814D6"/>
    <w:rsid w:val="00F87028"/>
    <w:rsid w:val="00F877DF"/>
    <w:rsid w:val="00F9078A"/>
    <w:rsid w:val="00F9185F"/>
    <w:rsid w:val="00F92FF1"/>
    <w:rsid w:val="00F949B9"/>
    <w:rsid w:val="00F96367"/>
    <w:rsid w:val="00F96CFA"/>
    <w:rsid w:val="00FA0287"/>
    <w:rsid w:val="00FA1114"/>
    <w:rsid w:val="00FA4817"/>
    <w:rsid w:val="00FA720C"/>
    <w:rsid w:val="00FA7266"/>
    <w:rsid w:val="00FB7BB6"/>
    <w:rsid w:val="00FB7D86"/>
    <w:rsid w:val="00FC0692"/>
    <w:rsid w:val="00FC29D2"/>
    <w:rsid w:val="00FC33E5"/>
    <w:rsid w:val="00FC7852"/>
    <w:rsid w:val="00FD683F"/>
    <w:rsid w:val="00FD7690"/>
    <w:rsid w:val="00FE07FF"/>
    <w:rsid w:val="00FE1B49"/>
    <w:rsid w:val="00FE2732"/>
    <w:rsid w:val="00FE6AB1"/>
    <w:rsid w:val="00FE7074"/>
    <w:rsid w:val="00FE76AC"/>
    <w:rsid w:val="00FF170A"/>
    <w:rsid w:val="00FF406D"/>
    <w:rsid w:val="00FF49A3"/>
    <w:rsid w:val="00FF5F81"/>
    <w:rsid w:val="06414D75"/>
    <w:rsid w:val="0B3C36FF"/>
    <w:rsid w:val="0BD8C772"/>
    <w:rsid w:val="0BDD54FF"/>
    <w:rsid w:val="16363500"/>
    <w:rsid w:val="16CFB6DE"/>
    <w:rsid w:val="175FC547"/>
    <w:rsid w:val="17BF9801"/>
    <w:rsid w:val="17FE6B40"/>
    <w:rsid w:val="1B4A0389"/>
    <w:rsid w:val="1CB219D1"/>
    <w:rsid w:val="1DAF6909"/>
    <w:rsid w:val="1EB32A5B"/>
    <w:rsid w:val="1F8824B0"/>
    <w:rsid w:val="204682A7"/>
    <w:rsid w:val="20E11E51"/>
    <w:rsid w:val="267BD699"/>
    <w:rsid w:val="274CAD7D"/>
    <w:rsid w:val="2BC240BD"/>
    <w:rsid w:val="2EAACD50"/>
    <w:rsid w:val="31B15F17"/>
    <w:rsid w:val="32ACC65D"/>
    <w:rsid w:val="34E484AB"/>
    <w:rsid w:val="362394FD"/>
    <w:rsid w:val="3769F35A"/>
    <w:rsid w:val="3B4BB083"/>
    <w:rsid w:val="3C810E36"/>
    <w:rsid w:val="3EB3F104"/>
    <w:rsid w:val="3F5B857B"/>
    <w:rsid w:val="43642F38"/>
    <w:rsid w:val="453C2F36"/>
    <w:rsid w:val="4B05FF84"/>
    <w:rsid w:val="4CC34A5B"/>
    <w:rsid w:val="4D12E816"/>
    <w:rsid w:val="4D7A8180"/>
    <w:rsid w:val="4DE1E61D"/>
    <w:rsid w:val="4EA25AFC"/>
    <w:rsid w:val="4EF6FC75"/>
    <w:rsid w:val="552F780D"/>
    <w:rsid w:val="55B010D1"/>
    <w:rsid w:val="5BDB5D1C"/>
    <w:rsid w:val="6126774E"/>
    <w:rsid w:val="623D0A9E"/>
    <w:rsid w:val="62B4D5E1"/>
    <w:rsid w:val="6396F88F"/>
    <w:rsid w:val="675EDD88"/>
    <w:rsid w:val="678619F5"/>
    <w:rsid w:val="67DE87C1"/>
    <w:rsid w:val="6FDC1C39"/>
    <w:rsid w:val="712A2D4F"/>
    <w:rsid w:val="768D8FE7"/>
    <w:rsid w:val="770C59EA"/>
    <w:rsid w:val="7850BB2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7D9CD1"/>
  <w15:chartTrackingRefBased/>
  <w15:docId w15:val="{B430798D-D54D-4EB1-AC7B-F05F6E0FB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31E7"/>
  </w:style>
  <w:style w:type="paragraph" w:styleId="Heading1">
    <w:name w:val="heading 1"/>
    <w:aliases w:val="Part Title"/>
    <w:basedOn w:val="Normal"/>
    <w:next w:val="Normal"/>
    <w:link w:val="Heading1Char"/>
    <w:uiPriority w:val="9"/>
    <w:qFormat/>
    <w:rsid w:val="00BD31E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aliases w:val="Chapter Title"/>
    <w:basedOn w:val="Normal"/>
    <w:next w:val="Normal"/>
    <w:link w:val="Heading2Char"/>
    <w:uiPriority w:val="9"/>
    <w:unhideWhenUsed/>
    <w:qFormat/>
    <w:rsid w:val="00BD31E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aliases w:val="Section Title"/>
    <w:basedOn w:val="Normal"/>
    <w:next w:val="Normal"/>
    <w:link w:val="Heading3Char"/>
    <w:uiPriority w:val="9"/>
    <w:semiHidden/>
    <w:unhideWhenUsed/>
    <w:qFormat/>
    <w:rsid w:val="00BD31E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aliases w:val="Map Title"/>
    <w:basedOn w:val="Normal"/>
    <w:next w:val="Normal"/>
    <w:link w:val="Heading4Char"/>
    <w:uiPriority w:val="9"/>
    <w:semiHidden/>
    <w:unhideWhenUsed/>
    <w:qFormat/>
    <w:rsid w:val="00BD31E7"/>
    <w:pPr>
      <w:keepNext/>
      <w:keepLines/>
      <w:spacing w:before="80" w:after="40"/>
      <w:outlineLvl w:val="3"/>
    </w:pPr>
    <w:rPr>
      <w:rFonts w:eastAsiaTheme="majorEastAsia" w:cstheme="majorBidi"/>
      <w:i/>
      <w:iCs/>
      <w:color w:val="2F5496" w:themeColor="accent1" w:themeShade="BF"/>
    </w:rPr>
  </w:style>
  <w:style w:type="paragraph" w:styleId="Heading5">
    <w:name w:val="heading 5"/>
    <w:aliases w:val="Block Label"/>
    <w:basedOn w:val="Normal"/>
    <w:next w:val="Normal"/>
    <w:link w:val="Heading5Char"/>
    <w:uiPriority w:val="9"/>
    <w:semiHidden/>
    <w:unhideWhenUsed/>
    <w:qFormat/>
    <w:rsid w:val="00BD31E7"/>
    <w:pPr>
      <w:keepNext/>
      <w:keepLines/>
      <w:spacing w:before="80" w:after="40"/>
      <w:outlineLvl w:val="4"/>
    </w:pPr>
    <w:rPr>
      <w:rFonts w:eastAsiaTheme="majorEastAsia" w:cstheme="majorBidi"/>
      <w:color w:val="2F5496" w:themeColor="accent1" w:themeShade="BF"/>
    </w:rPr>
  </w:style>
  <w:style w:type="paragraph" w:styleId="Heading6">
    <w:name w:val="heading 6"/>
    <w:aliases w:val="Sub Label"/>
    <w:basedOn w:val="Normal"/>
    <w:next w:val="Normal"/>
    <w:link w:val="Heading6Char"/>
    <w:uiPriority w:val="9"/>
    <w:semiHidden/>
    <w:unhideWhenUsed/>
    <w:qFormat/>
    <w:rsid w:val="00BD31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31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31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31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Title Char"/>
    <w:basedOn w:val="DefaultParagraphFont"/>
    <w:link w:val="Heading1"/>
    <w:uiPriority w:val="9"/>
    <w:rsid w:val="00BD31E7"/>
    <w:rPr>
      <w:rFonts w:asciiTheme="majorHAnsi" w:eastAsiaTheme="majorEastAsia" w:hAnsiTheme="majorHAnsi" w:cstheme="majorBidi"/>
      <w:color w:val="2F5496" w:themeColor="accent1" w:themeShade="BF"/>
      <w:sz w:val="40"/>
      <w:szCs w:val="40"/>
    </w:rPr>
  </w:style>
  <w:style w:type="character" w:customStyle="1" w:styleId="Heading2Char">
    <w:name w:val="Heading 2 Char"/>
    <w:aliases w:val="Chapter Title Char"/>
    <w:basedOn w:val="DefaultParagraphFont"/>
    <w:link w:val="Heading2"/>
    <w:uiPriority w:val="9"/>
    <w:rsid w:val="00BD31E7"/>
    <w:rPr>
      <w:rFonts w:asciiTheme="majorHAnsi" w:eastAsiaTheme="majorEastAsia" w:hAnsiTheme="majorHAnsi" w:cstheme="majorBidi"/>
      <w:color w:val="2F5496" w:themeColor="accent1" w:themeShade="BF"/>
      <w:sz w:val="32"/>
      <w:szCs w:val="32"/>
    </w:rPr>
  </w:style>
  <w:style w:type="character" w:customStyle="1" w:styleId="Heading3Char">
    <w:name w:val="Heading 3 Char"/>
    <w:aliases w:val="Section Title Char"/>
    <w:basedOn w:val="DefaultParagraphFont"/>
    <w:link w:val="Heading3"/>
    <w:uiPriority w:val="9"/>
    <w:semiHidden/>
    <w:rsid w:val="00BD31E7"/>
    <w:rPr>
      <w:rFonts w:eastAsiaTheme="majorEastAsia" w:cstheme="majorBidi"/>
      <w:color w:val="2F5496" w:themeColor="accent1" w:themeShade="BF"/>
      <w:sz w:val="28"/>
      <w:szCs w:val="28"/>
    </w:rPr>
  </w:style>
  <w:style w:type="character" w:customStyle="1" w:styleId="Heading4Char">
    <w:name w:val="Heading 4 Char"/>
    <w:aliases w:val="Map Title Char"/>
    <w:basedOn w:val="DefaultParagraphFont"/>
    <w:link w:val="Heading4"/>
    <w:uiPriority w:val="9"/>
    <w:semiHidden/>
    <w:rsid w:val="00BD31E7"/>
    <w:rPr>
      <w:rFonts w:eastAsiaTheme="majorEastAsia" w:cstheme="majorBidi"/>
      <w:i/>
      <w:iCs/>
      <w:color w:val="2F5496" w:themeColor="accent1" w:themeShade="BF"/>
    </w:rPr>
  </w:style>
  <w:style w:type="character" w:customStyle="1" w:styleId="Heading5Char">
    <w:name w:val="Heading 5 Char"/>
    <w:aliases w:val="Block Label Char"/>
    <w:basedOn w:val="DefaultParagraphFont"/>
    <w:link w:val="Heading5"/>
    <w:uiPriority w:val="9"/>
    <w:semiHidden/>
    <w:rsid w:val="00BD31E7"/>
    <w:rPr>
      <w:rFonts w:eastAsiaTheme="majorEastAsia" w:cstheme="majorBidi"/>
      <w:color w:val="2F5496" w:themeColor="accent1" w:themeShade="BF"/>
    </w:rPr>
  </w:style>
  <w:style w:type="character" w:customStyle="1" w:styleId="Heading6Char">
    <w:name w:val="Heading 6 Char"/>
    <w:aliases w:val="Sub Label Char"/>
    <w:basedOn w:val="DefaultParagraphFont"/>
    <w:link w:val="Heading6"/>
    <w:uiPriority w:val="9"/>
    <w:semiHidden/>
    <w:rsid w:val="00BD31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31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31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31E7"/>
    <w:rPr>
      <w:rFonts w:eastAsiaTheme="majorEastAsia" w:cstheme="majorBidi"/>
      <w:color w:val="272727" w:themeColor="text1" w:themeTint="D8"/>
    </w:rPr>
  </w:style>
  <w:style w:type="paragraph" w:styleId="Title">
    <w:name w:val="Title"/>
    <w:basedOn w:val="Normal"/>
    <w:next w:val="Normal"/>
    <w:link w:val="TitleChar"/>
    <w:uiPriority w:val="10"/>
    <w:qFormat/>
    <w:rsid w:val="00BD31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31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31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31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31E7"/>
    <w:pPr>
      <w:spacing w:before="160"/>
      <w:jc w:val="center"/>
    </w:pPr>
    <w:rPr>
      <w:i/>
      <w:iCs/>
      <w:color w:val="404040" w:themeColor="text1" w:themeTint="BF"/>
    </w:rPr>
  </w:style>
  <w:style w:type="character" w:customStyle="1" w:styleId="QuoteChar">
    <w:name w:val="Quote Char"/>
    <w:basedOn w:val="DefaultParagraphFont"/>
    <w:link w:val="Quote"/>
    <w:uiPriority w:val="29"/>
    <w:rsid w:val="00BD31E7"/>
    <w:rPr>
      <w:i/>
      <w:iCs/>
      <w:color w:val="404040" w:themeColor="text1" w:themeTint="BF"/>
    </w:rPr>
  </w:style>
  <w:style w:type="paragraph" w:styleId="ListParagraph">
    <w:name w:val="List Paragraph"/>
    <w:basedOn w:val="Normal"/>
    <w:uiPriority w:val="34"/>
    <w:qFormat/>
    <w:rsid w:val="00BD31E7"/>
    <w:pPr>
      <w:ind w:left="720"/>
      <w:contextualSpacing/>
    </w:pPr>
  </w:style>
  <w:style w:type="character" w:styleId="IntenseEmphasis">
    <w:name w:val="Intense Emphasis"/>
    <w:basedOn w:val="DefaultParagraphFont"/>
    <w:uiPriority w:val="21"/>
    <w:qFormat/>
    <w:rsid w:val="00BD31E7"/>
    <w:rPr>
      <w:i/>
      <w:iCs/>
      <w:color w:val="2F5496" w:themeColor="accent1" w:themeShade="BF"/>
    </w:rPr>
  </w:style>
  <w:style w:type="paragraph" w:styleId="IntenseQuote">
    <w:name w:val="Intense Quote"/>
    <w:basedOn w:val="Normal"/>
    <w:next w:val="Normal"/>
    <w:link w:val="IntenseQuoteChar"/>
    <w:uiPriority w:val="30"/>
    <w:qFormat/>
    <w:rsid w:val="00BD31E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D31E7"/>
    <w:rPr>
      <w:i/>
      <w:iCs/>
      <w:color w:val="2F5496" w:themeColor="accent1" w:themeShade="BF"/>
    </w:rPr>
  </w:style>
  <w:style w:type="character" w:styleId="IntenseReference">
    <w:name w:val="Intense Reference"/>
    <w:basedOn w:val="DefaultParagraphFont"/>
    <w:uiPriority w:val="32"/>
    <w:qFormat/>
    <w:rsid w:val="00BD31E7"/>
    <w:rPr>
      <w:b/>
      <w:bCs/>
      <w:smallCaps/>
      <w:color w:val="2F5496" w:themeColor="accent1" w:themeShade="BF"/>
      <w:spacing w:val="5"/>
    </w:rPr>
  </w:style>
  <w:style w:type="paragraph" w:styleId="Header">
    <w:name w:val="header"/>
    <w:basedOn w:val="Normal"/>
    <w:link w:val="HeaderChar"/>
    <w:uiPriority w:val="99"/>
    <w:unhideWhenUsed/>
    <w:rsid w:val="00BD31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31E7"/>
  </w:style>
  <w:style w:type="paragraph" w:styleId="Footer">
    <w:name w:val="footer"/>
    <w:basedOn w:val="Normal"/>
    <w:link w:val="FooterChar"/>
    <w:uiPriority w:val="99"/>
    <w:unhideWhenUsed/>
    <w:rsid w:val="00BD31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31E7"/>
  </w:style>
  <w:style w:type="paragraph" w:styleId="TOCHeading">
    <w:name w:val="TOC Heading"/>
    <w:basedOn w:val="Heading1"/>
    <w:next w:val="Normal"/>
    <w:uiPriority w:val="39"/>
    <w:unhideWhenUsed/>
    <w:qFormat/>
    <w:rsid w:val="00BD31E7"/>
    <w:pPr>
      <w:spacing w:before="240" w:after="0"/>
      <w:outlineLvl w:val="9"/>
    </w:pPr>
    <w:rPr>
      <w:kern w:val="0"/>
      <w:sz w:val="32"/>
      <w:szCs w:val="32"/>
      <w14:ligatures w14:val="none"/>
    </w:rPr>
  </w:style>
  <w:style w:type="paragraph" w:styleId="BlockText">
    <w:name w:val="Block Text"/>
    <w:basedOn w:val="Normal"/>
    <w:link w:val="BlockTextChar"/>
    <w:uiPriority w:val="99"/>
    <w:unhideWhenUsed/>
    <w:rsid w:val="00BD31E7"/>
    <w:pPr>
      <w:spacing w:after="0" w:line="240" w:lineRule="auto"/>
    </w:pPr>
    <w:rPr>
      <w:rFonts w:ascii="Calibri" w:hAnsi="Calibri"/>
      <w:color w:val="000000"/>
      <w:kern w:val="0"/>
      <w:sz w:val="24"/>
      <w:lang w:val="en-GB"/>
      <w14:ligatures w14:val="none"/>
    </w:rPr>
  </w:style>
  <w:style w:type="paragraph" w:customStyle="1" w:styleId="SampleGuidelinesHeading1">
    <w:name w:val="Sample Guidelines Heading 1"/>
    <w:basedOn w:val="Heading1"/>
    <w:link w:val="SampleGuidelinesHeading1Char"/>
    <w:autoRedefine/>
    <w:qFormat/>
    <w:rsid w:val="000A1392"/>
    <w:rPr>
      <w:rFonts w:ascii="Calibri" w:hAnsi="Calibri"/>
      <w:b/>
      <w:color w:val="auto"/>
      <w:sz w:val="28"/>
    </w:rPr>
  </w:style>
  <w:style w:type="character" w:customStyle="1" w:styleId="SampleGuidelinesHeading1Char">
    <w:name w:val="Sample Guidelines Heading 1 Char"/>
    <w:basedOn w:val="Heading1Char"/>
    <w:link w:val="SampleGuidelinesHeading1"/>
    <w:rsid w:val="000A1392"/>
    <w:rPr>
      <w:rFonts w:ascii="Calibri" w:eastAsiaTheme="majorEastAsia" w:hAnsi="Calibri" w:cstheme="majorBidi"/>
      <w:b/>
      <w:color w:val="2F5496" w:themeColor="accent1" w:themeShade="BF"/>
      <w:sz w:val="28"/>
      <w:szCs w:val="40"/>
    </w:rPr>
  </w:style>
  <w:style w:type="paragraph" w:customStyle="1" w:styleId="TableHeaderText">
    <w:name w:val="Table Header Text"/>
    <w:basedOn w:val="Normal"/>
    <w:link w:val="TableHeaderTextChar"/>
    <w:rsid w:val="00BD31E7"/>
    <w:pPr>
      <w:spacing w:after="0" w:line="240" w:lineRule="auto"/>
      <w:jc w:val="center"/>
    </w:pPr>
    <w:rPr>
      <w:rFonts w:ascii="Calibri" w:hAnsi="Calibri"/>
      <w:b/>
      <w:color w:val="000000"/>
      <w:kern w:val="0"/>
      <w:sz w:val="24"/>
      <w:lang w:val="en-GB"/>
      <w14:ligatures w14:val="none"/>
    </w:rPr>
  </w:style>
  <w:style w:type="character" w:customStyle="1" w:styleId="TableHeaderTextChar">
    <w:name w:val="Table Header Text Char"/>
    <w:basedOn w:val="DefaultParagraphFont"/>
    <w:link w:val="TableHeaderText"/>
    <w:rsid w:val="00BD31E7"/>
    <w:rPr>
      <w:rFonts w:ascii="Calibri" w:hAnsi="Calibri"/>
      <w:b/>
      <w:color w:val="000000"/>
      <w:kern w:val="0"/>
      <w:sz w:val="24"/>
      <w:lang w:val="en-GB"/>
      <w14:ligatures w14:val="none"/>
    </w:rPr>
  </w:style>
  <w:style w:type="paragraph" w:customStyle="1" w:styleId="TableText">
    <w:name w:val="Table Text"/>
    <w:basedOn w:val="Normal"/>
    <w:link w:val="TableTextChar"/>
    <w:rsid w:val="00BD31E7"/>
    <w:pPr>
      <w:spacing w:after="0" w:line="240" w:lineRule="auto"/>
    </w:pPr>
    <w:rPr>
      <w:rFonts w:ascii="Calibri" w:hAnsi="Calibri"/>
      <w:color w:val="000000"/>
      <w:kern w:val="0"/>
      <w:sz w:val="24"/>
      <w:lang w:val="en-GB"/>
      <w14:ligatures w14:val="none"/>
    </w:rPr>
  </w:style>
  <w:style w:type="character" w:customStyle="1" w:styleId="TableTextChar">
    <w:name w:val="Table Text Char"/>
    <w:basedOn w:val="DefaultParagraphFont"/>
    <w:link w:val="TableText"/>
    <w:rsid w:val="00BD31E7"/>
    <w:rPr>
      <w:rFonts w:ascii="Calibri" w:hAnsi="Calibri"/>
      <w:color w:val="000000"/>
      <w:kern w:val="0"/>
      <w:sz w:val="24"/>
      <w:lang w:val="en-GB"/>
      <w14:ligatures w14:val="none"/>
    </w:rPr>
  </w:style>
  <w:style w:type="paragraph" w:styleId="NormalWeb">
    <w:name w:val="Normal (Web)"/>
    <w:basedOn w:val="Normal"/>
    <w:uiPriority w:val="99"/>
    <w:unhideWhenUsed/>
    <w:rsid w:val="00BD31E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BD31E7"/>
    <w:rPr>
      <w:b/>
      <w:bCs/>
    </w:rPr>
  </w:style>
  <w:style w:type="paragraph" w:customStyle="1" w:styleId="SampleGuidelinesbody">
    <w:name w:val="Sample Guidelines body"/>
    <w:basedOn w:val="BlockText"/>
    <w:link w:val="SampleGuidelinesbodyChar"/>
    <w:autoRedefine/>
    <w:qFormat/>
    <w:rsid w:val="00DC6D1F"/>
    <w:rPr>
      <w:rFonts w:asciiTheme="minorHAnsi" w:hAnsiTheme="minorHAnsi" w:cstheme="minorHAnsi"/>
      <w:sz w:val="22"/>
    </w:rPr>
  </w:style>
  <w:style w:type="character" w:customStyle="1" w:styleId="BlockTextChar">
    <w:name w:val="Block Text Char"/>
    <w:basedOn w:val="DefaultParagraphFont"/>
    <w:link w:val="BlockText"/>
    <w:uiPriority w:val="99"/>
    <w:rsid w:val="00BD31E7"/>
    <w:rPr>
      <w:rFonts w:ascii="Calibri" w:hAnsi="Calibri"/>
      <w:color w:val="000000"/>
      <w:kern w:val="0"/>
      <w:sz w:val="24"/>
      <w:lang w:val="en-GB"/>
      <w14:ligatures w14:val="none"/>
    </w:rPr>
  </w:style>
  <w:style w:type="character" w:customStyle="1" w:styleId="SampleGuidelinesbodyChar">
    <w:name w:val="Sample Guidelines body Char"/>
    <w:basedOn w:val="BlockTextChar"/>
    <w:link w:val="SampleGuidelinesbody"/>
    <w:rsid w:val="00DC6D1F"/>
    <w:rPr>
      <w:rFonts w:ascii="Calibri" w:hAnsi="Calibri" w:cstheme="minorHAnsi"/>
      <w:color w:val="000000"/>
      <w:kern w:val="0"/>
      <w:sz w:val="24"/>
      <w:lang w:val="en-GB"/>
      <w14:ligatures w14:val="none"/>
    </w:rPr>
  </w:style>
  <w:style w:type="paragraph" w:styleId="TOC1">
    <w:name w:val="toc 1"/>
    <w:basedOn w:val="Normal"/>
    <w:next w:val="Normal"/>
    <w:autoRedefine/>
    <w:uiPriority w:val="39"/>
    <w:unhideWhenUsed/>
    <w:qFormat/>
    <w:rsid w:val="00BD31E7"/>
    <w:pPr>
      <w:spacing w:after="100"/>
    </w:pPr>
  </w:style>
  <w:style w:type="character" w:styleId="Hyperlink">
    <w:name w:val="Hyperlink"/>
    <w:basedOn w:val="DefaultParagraphFont"/>
    <w:uiPriority w:val="99"/>
    <w:unhideWhenUsed/>
    <w:rsid w:val="00BD31E7"/>
    <w:rPr>
      <w:color w:val="0563C1" w:themeColor="hyperlink"/>
      <w:u w:val="single"/>
    </w:rPr>
  </w:style>
  <w:style w:type="paragraph" w:customStyle="1" w:styleId="BlockLine">
    <w:name w:val="Block Line"/>
    <w:basedOn w:val="Normal"/>
    <w:rsid w:val="00BD31E7"/>
    <w:pPr>
      <w:numPr>
        <w:numId w:val="3"/>
      </w:numPr>
      <w:pBdr>
        <w:top w:val="single" w:sz="6" w:space="0" w:color="000000"/>
      </w:pBdr>
      <w:spacing w:before="240" w:after="0" w:line="240" w:lineRule="auto"/>
      <w:jc w:val="right"/>
    </w:pPr>
    <w:rPr>
      <w:rFonts w:ascii="Calibri" w:hAnsi="Calibri"/>
      <w:i/>
      <w:color w:val="000000"/>
      <w:kern w:val="0"/>
      <w:sz w:val="24"/>
      <w:lang w:val="en-GB"/>
      <w14:ligatures w14:val="none"/>
    </w:rPr>
  </w:style>
  <w:style w:type="paragraph" w:customStyle="1" w:styleId="NumberedList1">
    <w:name w:val="Numbered List 1"/>
    <w:basedOn w:val="Normal"/>
    <w:link w:val="NumberedList1Char"/>
    <w:rsid w:val="00BD31E7"/>
    <w:pPr>
      <w:numPr>
        <w:ilvl w:val="1"/>
        <w:numId w:val="3"/>
      </w:numPr>
      <w:spacing w:after="0" w:line="240" w:lineRule="auto"/>
    </w:pPr>
    <w:rPr>
      <w:rFonts w:ascii="Calibri" w:hAnsi="Calibri"/>
      <w:color w:val="000000"/>
      <w:kern w:val="0"/>
      <w:sz w:val="24"/>
      <w:lang w:val="en-GB"/>
      <w14:ligatures w14:val="none"/>
    </w:rPr>
  </w:style>
  <w:style w:type="character" w:customStyle="1" w:styleId="NumberedList1Char">
    <w:name w:val="Numbered List 1 Char"/>
    <w:basedOn w:val="DefaultParagraphFont"/>
    <w:link w:val="NumberedList1"/>
    <w:rsid w:val="00BD31E7"/>
    <w:rPr>
      <w:rFonts w:ascii="Calibri" w:hAnsi="Calibri"/>
      <w:color w:val="000000"/>
      <w:kern w:val="0"/>
      <w:sz w:val="24"/>
      <w:lang w:val="en-GB"/>
      <w14:ligatures w14:val="none"/>
    </w:rPr>
  </w:style>
  <w:style w:type="paragraph" w:customStyle="1" w:styleId="NumberedList2">
    <w:name w:val="Numbered List 2"/>
    <w:basedOn w:val="Normal"/>
    <w:rsid w:val="00BD31E7"/>
    <w:pPr>
      <w:numPr>
        <w:ilvl w:val="2"/>
        <w:numId w:val="3"/>
      </w:numPr>
      <w:spacing w:after="0" w:line="240" w:lineRule="auto"/>
    </w:pPr>
    <w:rPr>
      <w:rFonts w:ascii="Calibri" w:hAnsi="Calibri"/>
      <w:color w:val="000000"/>
      <w:kern w:val="0"/>
      <w:sz w:val="24"/>
      <w:lang w:val="en-GB"/>
      <w14:ligatures w14:val="none"/>
    </w:rPr>
  </w:style>
  <w:style w:type="paragraph" w:customStyle="1" w:styleId="NumberedList3">
    <w:name w:val="Numbered List 3"/>
    <w:basedOn w:val="Normal"/>
    <w:rsid w:val="00BD31E7"/>
    <w:pPr>
      <w:numPr>
        <w:ilvl w:val="3"/>
        <w:numId w:val="3"/>
      </w:numPr>
      <w:spacing w:after="0" w:line="240" w:lineRule="auto"/>
    </w:pPr>
    <w:rPr>
      <w:rFonts w:ascii="Calibri" w:hAnsi="Calibri"/>
      <w:color w:val="000000"/>
      <w:kern w:val="0"/>
      <w:sz w:val="24"/>
      <w:lang w:val="en-GB"/>
      <w14:ligatures w14:val="none"/>
    </w:rPr>
  </w:style>
  <w:style w:type="numbering" w:customStyle="1" w:styleId="NumberedListList">
    <w:name w:val="Numbered List List"/>
    <w:basedOn w:val="NoList"/>
    <w:rsid w:val="00BD31E7"/>
    <w:pPr>
      <w:numPr>
        <w:numId w:val="3"/>
      </w:numPr>
    </w:pPr>
  </w:style>
  <w:style w:type="paragraph" w:customStyle="1" w:styleId="SampleGuidelinesHeading2">
    <w:name w:val="Sample Guidelines Heading 2"/>
    <w:basedOn w:val="SampleGuidelinesbody"/>
    <w:link w:val="SampleGuidelinesHeading2Char"/>
    <w:autoRedefine/>
    <w:qFormat/>
    <w:rsid w:val="008B6C59"/>
    <w:pPr>
      <w:spacing w:before="120"/>
    </w:pPr>
    <w:rPr>
      <w:b/>
      <w:sz w:val="24"/>
    </w:rPr>
  </w:style>
  <w:style w:type="character" w:customStyle="1" w:styleId="SampleGuidelinesHeading2Char">
    <w:name w:val="Sample Guidelines Heading 2 Char"/>
    <w:basedOn w:val="SampleGuidelinesbodyChar"/>
    <w:link w:val="SampleGuidelinesHeading2"/>
    <w:rsid w:val="008B6C59"/>
    <w:rPr>
      <w:rFonts w:ascii="Calibri" w:hAnsi="Calibri" w:cstheme="minorHAnsi"/>
      <w:b/>
      <w:color w:val="000000"/>
      <w:kern w:val="0"/>
      <w:sz w:val="24"/>
      <w:lang w:val="en-GB"/>
      <w14:ligatures w14:val="none"/>
    </w:rPr>
  </w:style>
  <w:style w:type="table" w:styleId="TableGrid">
    <w:name w:val="Table Grid"/>
    <w:basedOn w:val="TableNormal"/>
    <w:uiPriority w:val="39"/>
    <w:rsid w:val="00BD31E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BD31E7"/>
    <w:pPr>
      <w:spacing w:after="100"/>
      <w:ind w:left="220"/>
    </w:pPr>
  </w:style>
  <w:style w:type="paragraph" w:customStyle="1" w:styleId="level-1">
    <w:name w:val="level-1"/>
    <w:basedOn w:val="Normal"/>
    <w:rsid w:val="00BD31E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OCTitle">
    <w:name w:val="TOC Title"/>
    <w:basedOn w:val="Normal"/>
    <w:link w:val="TOCTitleChar"/>
    <w:rsid w:val="00BD31E7"/>
    <w:pPr>
      <w:spacing w:after="0" w:line="240" w:lineRule="auto"/>
    </w:pPr>
    <w:rPr>
      <w:rFonts w:ascii="Calibri" w:hAnsi="Calibri"/>
      <w:b/>
      <w:color w:val="000000"/>
      <w:kern w:val="0"/>
      <w:sz w:val="32"/>
      <w:lang w:val="en-GB"/>
      <w14:ligatures w14:val="none"/>
    </w:rPr>
  </w:style>
  <w:style w:type="character" w:customStyle="1" w:styleId="TOCTitleChar">
    <w:name w:val="TOC Title Char"/>
    <w:basedOn w:val="DefaultParagraphFont"/>
    <w:link w:val="TOCTitle"/>
    <w:rsid w:val="00BD31E7"/>
    <w:rPr>
      <w:rFonts w:ascii="Calibri" w:hAnsi="Calibri"/>
      <w:b/>
      <w:color w:val="000000"/>
      <w:kern w:val="0"/>
      <w:sz w:val="32"/>
      <w:lang w:val="en-GB"/>
      <w14:ligatures w14:val="none"/>
    </w:rPr>
  </w:style>
  <w:style w:type="paragraph" w:customStyle="1" w:styleId="paragraph">
    <w:name w:val="paragraph"/>
    <w:basedOn w:val="Normal"/>
    <w:rsid w:val="00BD31E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BD31E7"/>
  </w:style>
  <w:style w:type="character" w:customStyle="1" w:styleId="eop">
    <w:name w:val="eop"/>
    <w:basedOn w:val="DefaultParagraphFont"/>
    <w:rsid w:val="00BD31E7"/>
  </w:style>
  <w:style w:type="paragraph" w:styleId="Caption">
    <w:name w:val="caption"/>
    <w:basedOn w:val="Normal"/>
    <w:next w:val="Normal"/>
    <w:uiPriority w:val="35"/>
    <w:semiHidden/>
    <w:unhideWhenUsed/>
    <w:qFormat/>
    <w:rsid w:val="00BD31E7"/>
    <w:pPr>
      <w:spacing w:after="200" w:line="240" w:lineRule="auto"/>
    </w:pPr>
    <w:rPr>
      <w:rFonts w:ascii="Calibri" w:hAnsi="Calibri"/>
      <w:b/>
      <w:color w:val="000000"/>
      <w:kern w:val="0"/>
      <w:sz w:val="18"/>
      <w:lang w:val="en-GB"/>
      <w14:ligatures w14:val="none"/>
    </w:rPr>
  </w:style>
  <w:style w:type="paragraph" w:customStyle="1" w:styleId="SampleGuidelinesHeading3">
    <w:name w:val="Sample Guidelines Heading 3"/>
    <w:basedOn w:val="Normal"/>
    <w:link w:val="SampleGuidelinesHeading3Char"/>
    <w:autoRedefine/>
    <w:qFormat/>
    <w:rsid w:val="00674EF3"/>
    <w:pPr>
      <w:spacing w:before="120" w:after="80"/>
    </w:pPr>
    <w:rPr>
      <w:b/>
      <w:i/>
    </w:rPr>
  </w:style>
  <w:style w:type="character" w:customStyle="1" w:styleId="SampleGuidelinesHeading3Char">
    <w:name w:val="Sample Guidelines Heading 3 Char"/>
    <w:basedOn w:val="DefaultParagraphFont"/>
    <w:link w:val="SampleGuidelinesHeading3"/>
    <w:rsid w:val="00674EF3"/>
    <w:rPr>
      <w:b/>
      <w:i/>
    </w:rPr>
  </w:style>
  <w:style w:type="paragraph" w:customStyle="1" w:styleId="SampleGuidelinesHeading4">
    <w:name w:val="Sample Guidelines Heading 4"/>
    <w:basedOn w:val="SampleGuidelinesHeading3"/>
    <w:link w:val="SampleGuidelinesHeading4Char"/>
    <w:qFormat/>
    <w:rsid w:val="00370E68"/>
    <w:rPr>
      <w:b w:val="0"/>
    </w:rPr>
  </w:style>
  <w:style w:type="character" w:customStyle="1" w:styleId="SampleGuidelinesHeading4Char">
    <w:name w:val="Sample Guidelines Heading 4 Char"/>
    <w:basedOn w:val="SampleGuidelinesHeading3Char"/>
    <w:link w:val="SampleGuidelinesHeading4"/>
    <w:rsid w:val="00370E68"/>
    <w:rPr>
      <w:b w:val="0"/>
      <w:i/>
    </w:rPr>
  </w:style>
  <w:style w:type="paragraph" w:styleId="TOC7">
    <w:name w:val="toc 7"/>
    <w:basedOn w:val="Normal"/>
    <w:next w:val="Normal"/>
    <w:autoRedefine/>
    <w:uiPriority w:val="39"/>
    <w:semiHidden/>
    <w:unhideWhenUsed/>
    <w:rsid w:val="00981CB6"/>
    <w:pPr>
      <w:spacing w:after="100"/>
      <w:ind w:left="1320"/>
    </w:pPr>
  </w:style>
  <w:style w:type="paragraph" w:styleId="TOC4">
    <w:name w:val="toc 4"/>
    <w:basedOn w:val="Normal"/>
    <w:next w:val="Normal"/>
    <w:autoRedefine/>
    <w:uiPriority w:val="39"/>
    <w:unhideWhenUsed/>
    <w:rsid w:val="00981CB6"/>
    <w:pPr>
      <w:spacing w:after="100"/>
      <w:ind w:left="660"/>
    </w:pPr>
  </w:style>
  <w:style w:type="paragraph" w:customStyle="1" w:styleId="SampleGuidelinesTableHeading">
    <w:name w:val="Sample Guidelines Table Heading"/>
    <w:basedOn w:val="SampleGuidelinesbody"/>
    <w:link w:val="SampleGuidelinesTableHeadingChar"/>
    <w:autoRedefine/>
    <w:qFormat/>
    <w:rsid w:val="00C0219E"/>
    <w:rPr>
      <w:b/>
      <w:bCs/>
    </w:rPr>
  </w:style>
  <w:style w:type="character" w:customStyle="1" w:styleId="SampleGuidelinesTableHeadingChar">
    <w:name w:val="Sample Guidelines Table Heading Char"/>
    <w:basedOn w:val="SampleGuidelinesbodyChar"/>
    <w:link w:val="SampleGuidelinesTableHeading"/>
    <w:rsid w:val="003E54E1"/>
    <w:rPr>
      <w:rFonts w:ascii="Calibri" w:hAnsi="Calibri" w:cstheme="minorHAnsi"/>
      <w:b/>
      <w:bCs/>
      <w:color w:val="000000"/>
      <w:kern w:val="0"/>
      <w:sz w:val="24"/>
      <w:lang w:val="en-GB"/>
      <w14:ligatures w14:val="none"/>
    </w:rPr>
  </w:style>
  <w:style w:type="paragraph" w:styleId="TOC3">
    <w:name w:val="toc 3"/>
    <w:basedOn w:val="Normal"/>
    <w:next w:val="Normal"/>
    <w:autoRedefine/>
    <w:uiPriority w:val="39"/>
    <w:unhideWhenUsed/>
    <w:rsid w:val="00B01C30"/>
    <w:pPr>
      <w:spacing w:after="100"/>
      <w:ind w:left="440"/>
    </w:pPr>
  </w:style>
  <w:style w:type="character" w:styleId="FollowedHyperlink">
    <w:name w:val="FollowedHyperlink"/>
    <w:basedOn w:val="DefaultParagraphFont"/>
    <w:uiPriority w:val="99"/>
    <w:semiHidden/>
    <w:unhideWhenUsed/>
    <w:rsid w:val="004C5AB5"/>
    <w:rPr>
      <w:color w:val="954F72" w:themeColor="followedHyperlink"/>
      <w:u w:val="single"/>
    </w:rPr>
  </w:style>
  <w:style w:type="character" w:styleId="UnresolvedMention">
    <w:name w:val="Unresolved Mention"/>
    <w:basedOn w:val="DefaultParagraphFont"/>
    <w:uiPriority w:val="99"/>
    <w:semiHidden/>
    <w:unhideWhenUsed/>
    <w:rsid w:val="004C5AB5"/>
    <w:rPr>
      <w:color w:val="605E5C"/>
      <w:shd w:val="clear" w:color="auto" w:fill="E1DFDD"/>
    </w:rPr>
  </w:style>
  <w:style w:type="character" w:styleId="CommentReference">
    <w:name w:val="annotation reference"/>
    <w:basedOn w:val="DefaultParagraphFont"/>
    <w:uiPriority w:val="99"/>
    <w:semiHidden/>
    <w:unhideWhenUsed/>
    <w:rsid w:val="007858FD"/>
    <w:rPr>
      <w:sz w:val="16"/>
      <w:szCs w:val="16"/>
    </w:rPr>
  </w:style>
  <w:style w:type="paragraph" w:styleId="CommentText">
    <w:name w:val="annotation text"/>
    <w:basedOn w:val="Normal"/>
    <w:link w:val="CommentTextChar"/>
    <w:uiPriority w:val="99"/>
    <w:unhideWhenUsed/>
    <w:rsid w:val="007858FD"/>
    <w:pPr>
      <w:spacing w:line="240" w:lineRule="auto"/>
    </w:pPr>
    <w:rPr>
      <w:sz w:val="20"/>
      <w:szCs w:val="20"/>
    </w:rPr>
  </w:style>
  <w:style w:type="character" w:customStyle="1" w:styleId="CommentTextChar">
    <w:name w:val="Comment Text Char"/>
    <w:basedOn w:val="DefaultParagraphFont"/>
    <w:link w:val="CommentText"/>
    <w:uiPriority w:val="99"/>
    <w:rsid w:val="007858FD"/>
    <w:rPr>
      <w:sz w:val="20"/>
      <w:szCs w:val="20"/>
    </w:rPr>
  </w:style>
  <w:style w:type="paragraph" w:styleId="CommentSubject">
    <w:name w:val="annotation subject"/>
    <w:basedOn w:val="CommentText"/>
    <w:next w:val="CommentText"/>
    <w:link w:val="CommentSubjectChar"/>
    <w:uiPriority w:val="99"/>
    <w:semiHidden/>
    <w:unhideWhenUsed/>
    <w:rsid w:val="007858FD"/>
    <w:rPr>
      <w:b/>
      <w:bCs/>
    </w:rPr>
  </w:style>
  <w:style w:type="character" w:customStyle="1" w:styleId="CommentSubjectChar">
    <w:name w:val="Comment Subject Char"/>
    <w:basedOn w:val="CommentTextChar"/>
    <w:link w:val="CommentSubject"/>
    <w:uiPriority w:val="99"/>
    <w:semiHidden/>
    <w:rsid w:val="007858FD"/>
    <w:rPr>
      <w:b/>
      <w:bCs/>
      <w:sz w:val="20"/>
      <w:szCs w:val="20"/>
    </w:rPr>
  </w:style>
  <w:style w:type="character" w:styleId="Mention">
    <w:name w:val="Mention"/>
    <w:basedOn w:val="DefaultParagraphFont"/>
    <w:uiPriority w:val="99"/>
    <w:unhideWhenUsed/>
    <w:rsid w:val="007858FD"/>
    <w:rPr>
      <w:color w:val="2B579A"/>
      <w:shd w:val="clear" w:color="auto" w:fill="E1DFDD"/>
    </w:rPr>
  </w:style>
  <w:style w:type="paragraph" w:customStyle="1" w:styleId="SampleGuidelineHeader">
    <w:name w:val="Sample Guideline Header"/>
    <w:basedOn w:val="Normal"/>
    <w:link w:val="SampleGuidelineHeaderChar"/>
    <w:autoRedefine/>
    <w:qFormat/>
    <w:rsid w:val="00E13C38"/>
    <w:rPr>
      <w:sz w:val="32"/>
    </w:rPr>
  </w:style>
  <w:style w:type="character" w:customStyle="1" w:styleId="SampleGuidelineHeaderChar">
    <w:name w:val="Sample Guideline Header Char"/>
    <w:basedOn w:val="DefaultParagraphFont"/>
    <w:link w:val="SampleGuidelineHeader"/>
    <w:rsid w:val="00E13C38"/>
    <w:rPr>
      <w:sz w:val="32"/>
    </w:rPr>
  </w:style>
  <w:style w:type="paragraph" w:customStyle="1" w:styleId="Letterhead-SchoolName">
    <w:name w:val="Letterhead - School Name"/>
    <w:basedOn w:val="BlockText"/>
    <w:link w:val="Letterhead-SchoolNameChar"/>
    <w:autoRedefine/>
    <w:qFormat/>
    <w:rsid w:val="009C479B"/>
    <w:pPr>
      <w:jc w:val="right"/>
    </w:pPr>
    <w:rPr>
      <w:b/>
      <w:bCs/>
      <w:szCs w:val="24"/>
    </w:rPr>
  </w:style>
  <w:style w:type="character" w:customStyle="1" w:styleId="Letterhead-SchoolNameChar">
    <w:name w:val="Letterhead - School Name Char"/>
    <w:basedOn w:val="BlockTextChar"/>
    <w:link w:val="Letterhead-SchoolName"/>
    <w:rsid w:val="009C479B"/>
    <w:rPr>
      <w:rFonts w:ascii="Calibri" w:hAnsi="Calibri"/>
      <w:b/>
      <w:bCs/>
      <w:color w:val="000000"/>
      <w:kern w:val="0"/>
      <w:sz w:val="24"/>
      <w:szCs w:val="24"/>
      <w:lang w:val="en-GB"/>
      <w14:ligatures w14:val="none"/>
    </w:rPr>
  </w:style>
  <w:style w:type="paragraph" w:customStyle="1" w:styleId="Letterhead-SchoolAddress">
    <w:name w:val="Letterhead - School Address"/>
    <w:basedOn w:val="BlockText"/>
    <w:link w:val="Letterhead-SchoolAddressChar"/>
    <w:autoRedefine/>
    <w:qFormat/>
    <w:rsid w:val="009C479B"/>
    <w:pPr>
      <w:jc w:val="right"/>
    </w:pPr>
    <w:rPr>
      <w:bCs/>
      <w:szCs w:val="24"/>
    </w:rPr>
  </w:style>
  <w:style w:type="character" w:customStyle="1" w:styleId="Letterhead-SchoolAddressChar">
    <w:name w:val="Letterhead - School Address Char"/>
    <w:basedOn w:val="BlockTextChar"/>
    <w:link w:val="Letterhead-SchoolAddress"/>
    <w:rsid w:val="009C479B"/>
    <w:rPr>
      <w:rFonts w:ascii="Calibri" w:hAnsi="Calibri"/>
      <w:bCs/>
      <w:color w:val="000000"/>
      <w:kern w:val="0"/>
      <w:sz w:val="24"/>
      <w:szCs w:val="24"/>
      <w:lang w:val="en-GB"/>
      <w14:ligatures w14:val="none"/>
    </w:rPr>
  </w:style>
  <w:style w:type="paragraph" w:customStyle="1" w:styleId="Letterhead-SchoolAddressPhone">
    <w:name w:val="Letterhead - School Address/Phone"/>
    <w:basedOn w:val="BlockText"/>
    <w:link w:val="Letterhead-SchoolAddressPhoneChar"/>
    <w:autoRedefine/>
    <w:qFormat/>
    <w:rsid w:val="009C479B"/>
    <w:pPr>
      <w:jc w:val="right"/>
    </w:pPr>
    <w:rPr>
      <w:bCs/>
      <w:szCs w:val="24"/>
    </w:rPr>
  </w:style>
  <w:style w:type="character" w:customStyle="1" w:styleId="Letterhead-SchoolAddressPhoneChar">
    <w:name w:val="Letterhead - School Address/Phone Char"/>
    <w:basedOn w:val="BlockTextChar"/>
    <w:link w:val="Letterhead-SchoolAddressPhone"/>
    <w:rsid w:val="009C479B"/>
    <w:rPr>
      <w:rFonts w:ascii="Calibri" w:hAnsi="Calibri"/>
      <w:bCs/>
      <w:color w:val="000000"/>
      <w:kern w:val="0"/>
      <w:sz w:val="24"/>
      <w:szCs w:val="24"/>
      <w:lang w:val="en-GB"/>
      <w14:ligatures w14:val="none"/>
    </w:rPr>
  </w:style>
  <w:style w:type="paragraph" w:customStyle="1" w:styleId="Letterbody">
    <w:name w:val="Letter body"/>
    <w:basedOn w:val="SampleGuidelinesbody"/>
    <w:link w:val="LetterbodyChar"/>
    <w:autoRedefine/>
    <w:qFormat/>
    <w:rsid w:val="00F008BB"/>
    <w:rPr>
      <w:rFonts w:ascii="Calibri" w:hAnsi="Calibri"/>
      <w:noProof/>
      <w:sz w:val="24"/>
    </w:rPr>
  </w:style>
  <w:style w:type="character" w:customStyle="1" w:styleId="LetterbodyChar">
    <w:name w:val="Letter body Char"/>
    <w:basedOn w:val="SampleGuidelinesbodyChar"/>
    <w:link w:val="Letterbody"/>
    <w:rsid w:val="00F008BB"/>
    <w:rPr>
      <w:rFonts w:ascii="Calibri" w:hAnsi="Calibri" w:cstheme="minorHAnsi"/>
      <w:noProof/>
      <w:color w:val="000000"/>
      <w:kern w:val="0"/>
      <w:sz w:val="24"/>
      <w:lang w:val="en-GB"/>
      <w14:ligatures w14:val="none"/>
    </w:rPr>
  </w:style>
  <w:style w:type="paragraph" w:customStyle="1" w:styleId="Referencetitle">
    <w:name w:val="Reference title"/>
    <w:basedOn w:val="LetterHeading1"/>
    <w:link w:val="ReferencetitleChar"/>
    <w:autoRedefine/>
    <w:qFormat/>
    <w:rsid w:val="00293511"/>
    <w:rPr>
      <w:b w:val="0"/>
      <w:bCs w:val="0"/>
      <w:i/>
      <w:szCs w:val="22"/>
    </w:rPr>
  </w:style>
  <w:style w:type="character" w:customStyle="1" w:styleId="ReferencetitleChar">
    <w:name w:val="Reference title Char"/>
    <w:basedOn w:val="LetterHeading1Char"/>
    <w:link w:val="Referencetitle"/>
    <w:rsid w:val="00293511"/>
    <w:rPr>
      <w:rFonts w:ascii="Calibri" w:hAnsi="Calibri" w:cstheme="minorHAnsi"/>
      <w:b w:val="0"/>
      <w:bCs w:val="0"/>
      <w:i/>
      <w:noProof/>
      <w:color w:val="000000"/>
      <w:kern w:val="0"/>
      <w:sz w:val="24"/>
      <w:szCs w:val="20"/>
      <w:lang w:val="en-GB"/>
      <w14:ligatures w14:val="none"/>
    </w:rPr>
  </w:style>
  <w:style w:type="paragraph" w:customStyle="1" w:styleId="ReferenceURL">
    <w:name w:val="Reference URL"/>
    <w:basedOn w:val="Referencetitle"/>
    <w:link w:val="ReferenceURLChar"/>
    <w:autoRedefine/>
    <w:qFormat/>
    <w:rsid w:val="007303B4"/>
    <w:pPr>
      <w:spacing w:before="0"/>
      <w:ind w:left="288"/>
    </w:pPr>
    <w:rPr>
      <w:i w:val="0"/>
    </w:rPr>
  </w:style>
  <w:style w:type="character" w:customStyle="1" w:styleId="ReferenceURLChar">
    <w:name w:val="Reference URL Char"/>
    <w:basedOn w:val="ReferencetitleChar"/>
    <w:link w:val="ReferenceURL"/>
    <w:rsid w:val="007303B4"/>
    <w:rPr>
      <w:rFonts w:ascii="Calibri" w:hAnsi="Calibri" w:cstheme="minorHAnsi"/>
      <w:b w:val="0"/>
      <w:bCs w:val="0"/>
      <w:i w:val="0"/>
      <w:noProof/>
      <w:color w:val="000000"/>
      <w:kern w:val="0"/>
      <w:sz w:val="24"/>
      <w:szCs w:val="20"/>
      <w:lang w:val="en-GB"/>
      <w14:ligatures w14:val="none"/>
    </w:rPr>
  </w:style>
  <w:style w:type="paragraph" w:customStyle="1" w:styleId="LetterHeading1">
    <w:name w:val="Letter Heading 1"/>
    <w:basedOn w:val="SampleGuidelinesHeading2"/>
    <w:link w:val="LetterHeading1Char"/>
    <w:autoRedefine/>
    <w:qFormat/>
    <w:rsid w:val="00D96F53"/>
    <w:rPr>
      <w:rFonts w:ascii="Calibri" w:hAnsi="Calibri"/>
      <w:bCs/>
      <w:noProof/>
      <w:szCs w:val="20"/>
    </w:rPr>
  </w:style>
  <w:style w:type="character" w:customStyle="1" w:styleId="LetterHeading1Char">
    <w:name w:val="Letter Heading 1 Char"/>
    <w:basedOn w:val="SampleGuidelinesHeading2Char"/>
    <w:link w:val="LetterHeading1"/>
    <w:rsid w:val="00D96F53"/>
    <w:rPr>
      <w:rFonts w:ascii="Calibri" w:hAnsi="Calibri" w:cstheme="minorHAnsi"/>
      <w:b/>
      <w:bCs/>
      <w:noProof/>
      <w:color w:val="000000"/>
      <w:kern w:val="0"/>
      <w:sz w:val="24"/>
      <w:szCs w:val="20"/>
      <w:lang w:val="en-GB"/>
      <w14:ligatures w14:val="none"/>
    </w:rPr>
  </w:style>
  <w:style w:type="paragraph" w:customStyle="1" w:styleId="SampleGuidelinesTableTitle">
    <w:name w:val="Sample Guidelines Table Title"/>
    <w:basedOn w:val="SampleGuidelinesHeading1"/>
    <w:link w:val="SampleGuidelinesTableTitleChar"/>
    <w:autoRedefine/>
    <w:qFormat/>
    <w:rsid w:val="001E3B34"/>
    <w:pPr>
      <w:spacing w:before="0" w:after="0"/>
    </w:pPr>
    <w:rPr>
      <w:b w:val="0"/>
      <w:i/>
      <w:sz w:val="22"/>
    </w:rPr>
  </w:style>
  <w:style w:type="character" w:customStyle="1" w:styleId="SampleGuidelinesTableTitleChar">
    <w:name w:val="Sample Guidelines Table Title Char"/>
    <w:basedOn w:val="SampleGuidelinesHeading1Char"/>
    <w:link w:val="SampleGuidelinesTableTitle"/>
    <w:rsid w:val="001E3B34"/>
    <w:rPr>
      <w:rFonts w:ascii="Calibri" w:eastAsiaTheme="majorEastAsia" w:hAnsi="Calibri" w:cstheme="majorBidi"/>
      <w:b w:val="0"/>
      <w:i/>
      <w:color w:val="2F5496" w:themeColor="accent1" w:themeShade="BF"/>
      <w:sz w:val="28"/>
      <w:szCs w:val="40"/>
    </w:rPr>
  </w:style>
  <w:style w:type="paragraph" w:customStyle="1" w:styleId="TableSubHeader">
    <w:name w:val="Table SubHeader"/>
    <w:basedOn w:val="Normal"/>
    <w:link w:val="TableSubHeaderChar"/>
    <w:rsid w:val="002E3B0D"/>
    <w:pPr>
      <w:jc w:val="center"/>
    </w:pPr>
    <w:rPr>
      <w:b/>
    </w:rPr>
  </w:style>
  <w:style w:type="character" w:customStyle="1" w:styleId="TableSubHeaderChar">
    <w:name w:val="Table SubHeader Char"/>
    <w:basedOn w:val="SampleGuidelinesHeading4Char"/>
    <w:link w:val="TableSubHeader"/>
    <w:rsid w:val="002E3B0D"/>
    <w:rPr>
      <w:b/>
      <w:i w:val="0"/>
    </w:rPr>
  </w:style>
  <w:style w:type="paragraph" w:customStyle="1" w:styleId="ContinuedBlockLine">
    <w:name w:val="Continued Block Line"/>
    <w:basedOn w:val="Normal"/>
    <w:link w:val="ContinuedBlockLineChar"/>
    <w:rsid w:val="002E3B0D"/>
    <w:pPr>
      <w:pBdr>
        <w:top w:val="single" w:sz="6" w:space="0" w:color="000000"/>
      </w:pBdr>
      <w:spacing w:before="240" w:after="0" w:line="240" w:lineRule="auto"/>
      <w:ind w:left="1720"/>
      <w:jc w:val="right"/>
    </w:pPr>
    <w:rPr>
      <w:rFonts w:ascii="Calibri" w:hAnsi="Calibri"/>
      <w:i/>
      <w:color w:val="000000"/>
      <w:kern w:val="0"/>
      <w:sz w:val="24"/>
      <w:lang w:val="en-GB"/>
      <w14:ligatures w14:val="none"/>
    </w:rPr>
  </w:style>
  <w:style w:type="character" w:customStyle="1" w:styleId="ContinuedBlockLineChar">
    <w:name w:val="Continued Block Line Char"/>
    <w:basedOn w:val="SampleGuidelinesHeading4Char"/>
    <w:link w:val="ContinuedBlockLine"/>
    <w:rsid w:val="002E3B0D"/>
    <w:rPr>
      <w:rFonts w:ascii="Calibri" w:hAnsi="Calibri"/>
      <w:b w:val="0"/>
      <w:i/>
      <w:color w:val="000000"/>
      <w:kern w:val="0"/>
      <w:sz w:val="24"/>
      <w:lang w:val="en-GB"/>
      <w14:ligatures w14:val="none"/>
    </w:rPr>
  </w:style>
  <w:style w:type="numbering" w:customStyle="1" w:styleId="FSProStyle7">
    <w:name w:val="FSProStyle7"/>
    <w:basedOn w:val="NoList"/>
    <w:rsid w:val="002E3B0D"/>
    <w:pPr>
      <w:numPr>
        <w:numId w:val="33"/>
      </w:numPr>
    </w:pPr>
  </w:style>
  <w:style w:type="paragraph" w:customStyle="1" w:styleId="norm">
    <w:name w:val="norm"/>
    <w:basedOn w:val="Normal"/>
    <w:rsid w:val="0083330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ampleGuidelinesBullet">
    <w:name w:val="Sample Guidelines Bullet"/>
    <w:basedOn w:val="SampleGuidelinesbody"/>
    <w:link w:val="SampleGuidelinesBulletChar"/>
    <w:autoRedefine/>
    <w:qFormat/>
    <w:rsid w:val="00C326FF"/>
    <w:pPr>
      <w:numPr>
        <w:numId w:val="43"/>
      </w:numPr>
    </w:pPr>
  </w:style>
  <w:style w:type="character" w:customStyle="1" w:styleId="SampleGuidelinesBulletChar">
    <w:name w:val="Sample Guidelines Bullet Char"/>
    <w:basedOn w:val="SampleGuidelinesbodyChar"/>
    <w:link w:val="SampleGuidelinesBullet"/>
    <w:rsid w:val="00C326FF"/>
    <w:rPr>
      <w:rFonts w:ascii="Calibri" w:hAnsi="Calibri" w:cstheme="minorHAnsi"/>
      <w:color w:val="000000"/>
      <w:kern w:val="0"/>
      <w:sz w:val="24"/>
      <w:lang w:val="en-GB"/>
      <w14:ligatures w14:val="none"/>
    </w:rPr>
  </w:style>
  <w:style w:type="paragraph" w:customStyle="1" w:styleId="SampleGuidelinesBullet2">
    <w:name w:val="Sample Guidelines Bullet 2"/>
    <w:basedOn w:val="SampleGuidelinesBullet"/>
    <w:link w:val="SampleGuidelinesBullet2Char"/>
    <w:autoRedefine/>
    <w:qFormat/>
    <w:rsid w:val="00504C94"/>
    <w:pPr>
      <w:numPr>
        <w:numId w:val="44"/>
      </w:numPr>
      <w:ind w:left="1080"/>
    </w:pPr>
  </w:style>
  <w:style w:type="character" w:customStyle="1" w:styleId="SampleGuidelinesBullet2Char">
    <w:name w:val="Sample Guidelines Bullet 2 Char"/>
    <w:basedOn w:val="SampleGuidelinesBulletChar"/>
    <w:link w:val="SampleGuidelinesBullet2"/>
    <w:rsid w:val="00504C94"/>
    <w:rPr>
      <w:rFonts w:ascii="Calibri" w:hAnsi="Calibri" w:cstheme="minorHAnsi"/>
      <w:color w:val="000000"/>
      <w:kern w:val="0"/>
      <w:sz w:val="24"/>
      <w:lang w:val="en-GB"/>
      <w14:ligatures w14:val="none"/>
    </w:rPr>
  </w:style>
  <w:style w:type="paragraph" w:styleId="Revision">
    <w:name w:val="Revision"/>
    <w:hidden/>
    <w:uiPriority w:val="99"/>
    <w:semiHidden/>
    <w:rsid w:val="007C62A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ecfr.gov/current/title-40/chapter-I/subchapter-D/part-143" TargetMode="External"/><Relationship Id="rId26" Type="http://schemas.openxmlformats.org/officeDocument/2006/relationships/hyperlink" Target="https://www.epa.gov/sdwa/use-lead-free-pipes-fittings-fixtures-solder-and-flux-drinking-water" TargetMode="External"/><Relationship Id="rId3" Type="http://schemas.openxmlformats.org/officeDocument/2006/relationships/customXml" Target="../customXml/item3.xml"/><Relationship Id="rId21" Type="http://schemas.openxmlformats.org/officeDocument/2006/relationships/hyperlink" Target="https://www.cdc.gov/control-legionella/php/toolkit/wmp-toolkit.html"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health.mo.gov/living/environment/get-the-lead-out-of-school/" TargetMode="External"/><Relationship Id="rId25" Type="http://schemas.openxmlformats.org/officeDocument/2006/relationships/hyperlink" Target="https://www.epa.gov/dwreginfo/technical-and-case-study-presentations-reducing-lead-drinking-water-schools-and-child" TargetMode="External"/><Relationship Id="rId2" Type="http://schemas.openxmlformats.org/officeDocument/2006/relationships/customXml" Target="../customXml/item2.xml"/><Relationship Id="rId16" Type="http://schemas.openxmlformats.org/officeDocument/2006/relationships/hyperlink" Target="https://www.ecfr.gov/current/title-40/chapter-I/subchapter-D/part-143" TargetMode="External"/><Relationship Id="rId20" Type="http://schemas.openxmlformats.org/officeDocument/2006/relationships/hyperlink" Target="https://www.cdc.gov/control-legionella/php/wmp/index.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health.mo.gov/living/environment/get-the-lead-out-of-school/"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ashrae.org/technical-resources/bookstore/ansi-ashrae-standard-188-2018-legionellosis-risk-management-for-building-water-systems"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ltc.health.mo.gov/archives/1338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cdc.gov/control-legionella/php/training/"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ir\OneDrive\Documents\Angie\APIC\MO%20KIDS%20TOOLKIT\Templates,%20etc\Guidelines%20Template%206.18.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49787B83F8A5B45B75C3322D3769DCB" ma:contentTypeVersion="14" ma:contentTypeDescription="Create a new document." ma:contentTypeScope="" ma:versionID="b4e96e52e9065297728d6db93d88aaeb">
  <xsd:schema xmlns:xsd="http://www.w3.org/2001/XMLSchema" xmlns:xs="http://www.w3.org/2001/XMLSchema" xmlns:p="http://schemas.microsoft.com/office/2006/metadata/properties" xmlns:ns2="867ce7a5-a269-43ce-80c0-e87f17e2ac1b" xmlns:ns3="d150f526-406a-4597-adb2-bd1e935ee5bc" targetNamespace="http://schemas.microsoft.com/office/2006/metadata/properties" ma:root="true" ma:fieldsID="c7fe93b5f7cdafc90255c1a9b4064b1e" ns2:_="" ns3:_="">
    <xsd:import namespace="867ce7a5-a269-43ce-80c0-e87f17e2ac1b"/>
    <xsd:import namespace="d150f526-406a-4597-adb2-bd1e935ee5b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7ce7a5-a269-43ce-80c0-e87f17e2ac1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6fe1458b-4515-4c6f-b8be-e0bca2e15397}" ma:internalName="TaxCatchAll" ma:showField="CatchAllData" ma:web="867ce7a5-a269-43ce-80c0-e87f17e2ac1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50f526-406a-4597-adb2-bd1e935ee5b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7689d5b-45da-4f0b-aafd-6c6cf6f6f69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67ce7a5-a269-43ce-80c0-e87f17e2ac1b" xsi:nil="true"/>
    <lcf76f155ced4ddcb4097134ff3c332f xmlns="d150f526-406a-4597-adb2-bd1e935ee5bc">
      <Terms xmlns="http://schemas.microsoft.com/office/infopath/2007/PartnerControls"/>
    </lcf76f155ced4ddcb4097134ff3c332f>
    <SharedWithUsers xmlns="867ce7a5-a269-43ce-80c0-e87f17e2ac1b">
      <UserInfo>
        <DisplayName>Natasha Ruiz-Villar</DisplayName>
        <AccountId>421</AccountId>
        <AccountType/>
      </UserInfo>
      <UserInfo>
        <DisplayName>Chris Smith</DisplayName>
        <AccountId>14</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FA5B19-0665-4ACA-9965-EBD40B50D0D5}">
  <ds:schemaRefs>
    <ds:schemaRef ds:uri="http://schemas.microsoft.com/sharepoint/v3/contenttype/forms"/>
  </ds:schemaRefs>
</ds:datastoreItem>
</file>

<file path=customXml/itemProps2.xml><?xml version="1.0" encoding="utf-8"?>
<ds:datastoreItem xmlns:ds="http://schemas.openxmlformats.org/officeDocument/2006/customXml" ds:itemID="{1AF59ECD-17C9-4529-ADB6-E8B4F31830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7ce7a5-a269-43ce-80c0-e87f17e2ac1b"/>
    <ds:schemaRef ds:uri="d150f526-406a-4597-adb2-bd1e935ee5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CDFB53-5098-4D18-ACF7-451F2DC8429B}">
  <ds:schemaRefs>
    <ds:schemaRef ds:uri="http://schemas.microsoft.com/office/infopath/2007/PartnerControls"/>
    <ds:schemaRef ds:uri="http://purl.org/dc/terms/"/>
    <ds:schemaRef ds:uri="d150f526-406a-4597-adb2-bd1e935ee5bc"/>
    <ds:schemaRef ds:uri="http://schemas.microsoft.com/office/2006/documentManagement/types"/>
    <ds:schemaRef ds:uri="867ce7a5-a269-43ce-80c0-e87f17e2ac1b"/>
    <ds:schemaRef ds:uri="http://purl.org/dc/elements/1.1/"/>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407F3C28-AE94-4FDF-A684-6C852299A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Guidelines Template 6.18.24</Template>
  <TotalTime>44</TotalTime>
  <Pages>10</Pages>
  <Words>3004</Words>
  <Characters>17123</Characters>
  <Application>Microsoft Office Word</Application>
  <DocSecurity>0</DocSecurity>
  <Lines>142</Lines>
  <Paragraphs>40</Paragraphs>
  <ScaleCrop>false</ScaleCrop>
  <Company/>
  <LinksUpToDate>false</LinksUpToDate>
  <CharactersWithSpaces>20087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Jones</dc:creator>
  <cp:keywords/>
  <dc:description/>
  <cp:lastModifiedBy>Chris Smith</cp:lastModifiedBy>
  <cp:revision>77</cp:revision>
  <dcterms:created xsi:type="dcterms:W3CDTF">2024-07-12T21:16:00Z</dcterms:created>
  <dcterms:modified xsi:type="dcterms:W3CDTF">2024-07-22T17:25:00Z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0x010100E49787B83F8A5B45B75C3322D3769DCB</vt:lpwstr>
  </property>
  <property fmtid="{D5CDD505-2E9C-101B-9397-08002B2CF9AE}" pid="3" name="MediaServiceImageTags">
    <vt:lpwstr/>
  </property>
</Properties>
</file>